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9" w:rsidRPr="00EC0CAB" w:rsidRDefault="00B74529" w:rsidP="005D1889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C0CAB">
        <w:rPr>
          <w:rFonts w:ascii="Times New Roman" w:eastAsia="Calibri" w:hAnsi="Times New Roman" w:cs="Times New Roman"/>
          <w:b/>
          <w:sz w:val="24"/>
          <w:szCs w:val="24"/>
        </w:rPr>
        <w:t>Цели, задачи и функции Отдела образования</w:t>
      </w:r>
    </w:p>
    <w:bookmarkEnd w:id="0"/>
    <w:p w:rsidR="00DD465D" w:rsidRDefault="00B7452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rPr>
          <w:b/>
        </w:rPr>
        <w:t xml:space="preserve">    </w:t>
      </w:r>
      <w:r w:rsidR="00DD465D" w:rsidRPr="0099656B">
        <w:rPr>
          <w:b/>
        </w:rPr>
        <w:t>Основной целью деятельности</w:t>
      </w:r>
      <w:r w:rsidR="00DD465D">
        <w:t xml:space="preserve"> Отдела образования является проведение на территории Мокроусовского района государственной политики в сфере образования, направленной на обеспечение и защиту прав граждан, проживающих на территории Мокроусовского района, в сфере образования, получение качественного образования и воспитания.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Исходя из поставленной цели, Отдел образования осуществляет деятельность в соответствии со следующими </w:t>
      </w:r>
      <w:r w:rsidRPr="0099656B">
        <w:rPr>
          <w:b/>
        </w:rPr>
        <w:t>основными задачами</w:t>
      </w:r>
      <w:r>
        <w:t>:</w:t>
      </w:r>
    </w:p>
    <w:p w:rsidR="00DD465D" w:rsidRPr="007266B1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>1)</w:t>
      </w:r>
      <w:r>
        <w:rPr>
          <w:sz w:val="20"/>
          <w:szCs w:val="20"/>
        </w:rPr>
        <w:t xml:space="preserve"> </w:t>
      </w:r>
      <w:r>
        <w:t>организация предоставления общедоступного и бесплатного дошкольного,</w:t>
      </w:r>
      <w:r>
        <w:br/>
        <w:t>начального общего, основного общего, среднего образования по основным</w:t>
      </w:r>
      <w:r>
        <w:br/>
        <w:t>общеобразовательным программам в муниципальных образовательных организациях</w:t>
      </w:r>
      <w:r>
        <w:rPr>
          <w:color w:val="000000"/>
        </w:rPr>
        <w:t xml:space="preserve"> </w:t>
      </w:r>
      <w:r w:rsidRPr="007266B1">
        <w:rPr>
          <w:color w:val="000000"/>
        </w:rPr>
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>
        <w:rPr>
          <w:color w:val="000000"/>
        </w:rPr>
        <w:t xml:space="preserve"> образовательными программами);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2)</w:t>
      </w:r>
      <w:r>
        <w:rPr>
          <w:sz w:val="20"/>
          <w:szCs w:val="20"/>
        </w:rPr>
        <w:t xml:space="preserve"> </w:t>
      </w:r>
      <w:r>
        <w:t>организация предоставления дополнительного образования детей в муниципальных</w:t>
      </w:r>
      <w:r>
        <w:br/>
        <w:t>образовательных организациях (за исключением дополнительного образования детей,</w:t>
      </w:r>
      <w:r>
        <w:br/>
        <w:t>финансовое обеспечение которого осуществляется органами государственной власти субъекта Российской Федерации);</w:t>
      </w:r>
    </w:p>
    <w:p w:rsidR="00DD465D" w:rsidRPr="00D4465C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D4465C">
        <w:rPr>
          <w:color w:val="000000"/>
        </w:rPr>
        <w:t>3)</w:t>
      </w:r>
      <w:r w:rsidRPr="00D4465C">
        <w:rPr>
          <w:color w:val="000000"/>
          <w:sz w:val="20"/>
          <w:szCs w:val="20"/>
        </w:rPr>
        <w:t xml:space="preserve"> </w:t>
      </w:r>
      <w:r w:rsidRPr="00D4465C">
        <w:rPr>
          <w:color w:val="000000"/>
        </w:rPr>
        <w:t>создание условий для осуществления присмотра и ухода за детьми, содержания детей</w:t>
      </w:r>
      <w:r w:rsidRPr="00D4465C">
        <w:rPr>
          <w:color w:val="000000"/>
        </w:rPr>
        <w:br/>
        <w:t>в муниципальных образовательных организациях;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4)</w:t>
      </w:r>
      <w:r>
        <w:rPr>
          <w:sz w:val="20"/>
          <w:szCs w:val="20"/>
        </w:rPr>
        <w:t xml:space="preserve"> </w:t>
      </w:r>
      <w:r>
        <w:t>организация отдыха детей в каникулярное время;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5)обеспечение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D465D" w:rsidRDefault="00DD465D" w:rsidP="005D188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>
        <w:t xml:space="preserve"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Мокроусовского района; </w:t>
      </w:r>
    </w:p>
    <w:p w:rsidR="00DD465D" w:rsidRDefault="00DD465D" w:rsidP="005D188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>
        <w:t>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:rsidR="00DD465D" w:rsidRDefault="00DD465D" w:rsidP="005D188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0"/>
        <w:jc w:val="both"/>
      </w:pPr>
      <w:r>
        <w:t>осуществление  переданных полномочий по опеке и попечительству.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rPr>
          <w:b/>
        </w:rPr>
        <w:t xml:space="preserve">     </w:t>
      </w:r>
      <w:r w:rsidR="0099656B" w:rsidRPr="0099656B">
        <w:rPr>
          <w:b/>
        </w:rPr>
        <w:t>Функ</w:t>
      </w:r>
      <w:r w:rsidR="00DD465D" w:rsidRPr="0099656B">
        <w:rPr>
          <w:b/>
        </w:rPr>
        <w:t>ции Отдела образования</w:t>
      </w:r>
      <w:r w:rsidR="00DD465D">
        <w:t>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В целях реализации возложенных задач Отдел образования осуществляет следующие полномочия.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</w:t>
      </w:r>
      <w:r w:rsidR="00DD465D">
        <w:t xml:space="preserve">1). Подготовка проектов решений </w:t>
      </w:r>
      <w:proofErr w:type="spellStart"/>
      <w:r w:rsidR="00DD465D">
        <w:t>Мокроусовской</w:t>
      </w:r>
      <w:proofErr w:type="spellEnd"/>
      <w:r w:rsidR="00DD465D">
        <w:t xml:space="preserve"> районной Думы, постановлений и распоряжений Администрации Мокроусовского района по вопросам образования.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</w:t>
      </w:r>
      <w:r w:rsidR="00DD465D">
        <w:t>2). Создание условий для организации предоставления на территории Мокроусовского района общедоступного и бесплатного дошкольного, начального общего, основного общего, среднего общего образования.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</w:t>
      </w:r>
      <w:r w:rsidR="00DD465D">
        <w:t>3). Создание условий для организации предоставления дополнительного образования детей; для формирования гражданских, патриотических и духовно-нравственных качеств обучающихся.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4). Создание условий для осуществления присмотра и ухода за детьми, содержания детей в образовательных организациях  Мокроусовского района.</w:t>
      </w:r>
    </w:p>
    <w:p w:rsidR="00DD465D" w:rsidRPr="000E4F0A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="00DD465D">
        <w:t xml:space="preserve">5). Создание целостного образовательного пространства на территории Мокроусовского района, осуществление взаимодействия в образовательной деятельности </w:t>
      </w:r>
      <w:r w:rsidR="00DD465D" w:rsidRPr="000E4F0A">
        <w:rPr>
          <w:color w:val="000000"/>
        </w:rPr>
        <w:t>с организациям</w:t>
      </w:r>
      <w:r w:rsidR="00DD465D">
        <w:rPr>
          <w:color w:val="000000"/>
        </w:rPr>
        <w:t>и Мокроусовского района.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6). Обеспечение развития сети муниципальных образовательных организаций.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7).</w:t>
      </w:r>
      <w:r>
        <w:rPr>
          <w:sz w:val="20"/>
          <w:szCs w:val="20"/>
        </w:rPr>
        <w:t xml:space="preserve"> </w:t>
      </w:r>
      <w:r>
        <w:t>Внесение предложений о создании, реорганизации, ликвидации муниципальных</w:t>
      </w:r>
      <w:r>
        <w:br/>
        <w:t>образовательных организаций, об изменении их типов и видов.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8). Согласование проектов уставов муниципальных образовательных организаций, дополнений и изменений, вносимых в них.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lastRenderedPageBreak/>
        <w:t>9).Внесение Администрации Мокроусовского района предложений по закреплению муниципальных образовательных организаций за конкретными территориями Мокроусовского района.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10) Ведение учета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11).Подготовка и представление на рассмотрение Главе Мокроусовского района годового отчета о состоянии муниципальной системы образования.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12). Проведение сбора, обработки и предоставления населению Мокроусовского района информации об организации образовательного процесса по результатам </w:t>
      </w:r>
      <w:proofErr w:type="spellStart"/>
      <w:r>
        <w:t>самообследования</w:t>
      </w:r>
      <w:proofErr w:type="spellEnd"/>
      <w:r>
        <w:t xml:space="preserve"> муниципальных образовательных организаций через официальный сайт  МУ МРОО.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</w:t>
      </w:r>
      <w:r w:rsidR="00DD465D">
        <w:t>13).Формирование и предоставление для размещения в реестре муниципальных услуг Мокроусовского района сведений (изменений в сведения) о муниципальных услугах.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14). Прием физических и представителей юридических лиц, рассмотрение их обращений в соответствии с действующим законодательством.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15).</w:t>
      </w:r>
      <w:r>
        <w:rPr>
          <w:sz w:val="20"/>
          <w:szCs w:val="20"/>
        </w:rPr>
        <w:t>О</w:t>
      </w:r>
      <w:r>
        <w:t>существление в пределах своей компетенции мероприятий по</w:t>
      </w:r>
      <w:r>
        <w:br/>
        <w:t>профилактике безнадзорности и беспризорности.</w:t>
      </w:r>
    </w:p>
    <w:p w:rsidR="005D1889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16).</w:t>
      </w:r>
      <w:r>
        <w:rPr>
          <w:sz w:val="20"/>
          <w:szCs w:val="20"/>
        </w:rPr>
        <w:t xml:space="preserve"> </w:t>
      </w:r>
      <w:r>
        <w:t>Организация массовых мероприятий (в том числе при организации отдыха детей в</w:t>
      </w:r>
      <w:r>
        <w:br/>
        <w:t>каникулярное время) в интересах Мокроусовского района, родителей (законных представителей) и обучающихся, осуществление информационного и организационно-содержательного обеспечения мероприятий муниципального уровня в системе образования.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17).Содействие созданию условий для организации отдыха детей в каникулярное время; координация работы образовательных организаций Мокроусовского района по организации отдыха детей в каникулярное время</w:t>
      </w:r>
    </w:p>
    <w:p w:rsidR="00DD465D" w:rsidRPr="000E4F0A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18</w:t>
      </w:r>
      <w:r w:rsidRPr="000E4F0A">
        <w:rPr>
          <w:color w:val="000000"/>
        </w:rPr>
        <w:t>). Обеспечение муниципальных образовательных организаций учебниками: осуществление учета наличия учебников в муниципальных образовательных организациях, анализ соответствия обеспеченности учебниками требованиям федерального государственного образовательного стандарта, образовательным программам, прогнозирование потребности в новых учебниках.</w:t>
      </w:r>
    </w:p>
    <w:p w:rsidR="00DD465D" w:rsidRPr="000E4F0A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>
        <w:rPr>
          <w:color w:val="000000"/>
        </w:rPr>
        <w:t>19</w:t>
      </w:r>
      <w:r w:rsidR="00DD465D" w:rsidRPr="000E4F0A">
        <w:rPr>
          <w:color w:val="000000"/>
        </w:rPr>
        <w:t>).Консультирование и принятие участия в организации и проведении государственной итоговой аттестации выпускников муниципальных об</w:t>
      </w:r>
      <w:r w:rsidR="00DD465D">
        <w:rPr>
          <w:color w:val="000000"/>
        </w:rPr>
        <w:t>щеоб</w:t>
      </w:r>
      <w:r w:rsidR="00DD465D" w:rsidRPr="000E4F0A">
        <w:rPr>
          <w:color w:val="000000"/>
        </w:rPr>
        <w:t>разовательных организаций.</w:t>
      </w:r>
    </w:p>
    <w:p w:rsidR="00DD465D" w:rsidRPr="000E4F0A" w:rsidRDefault="0099656B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>
        <w:rPr>
          <w:color w:val="000000"/>
        </w:rPr>
        <w:t>20</w:t>
      </w:r>
      <w:r w:rsidR="00DD465D" w:rsidRPr="000E4F0A">
        <w:rPr>
          <w:color w:val="000000"/>
        </w:rPr>
        <w:t>).</w:t>
      </w:r>
      <w:r w:rsidR="00DD465D" w:rsidRPr="000E4F0A">
        <w:rPr>
          <w:color w:val="000000"/>
          <w:sz w:val="20"/>
          <w:szCs w:val="20"/>
        </w:rPr>
        <w:t xml:space="preserve"> </w:t>
      </w:r>
      <w:r w:rsidR="00DD465D" w:rsidRPr="000E4F0A">
        <w:rPr>
          <w:color w:val="000000"/>
        </w:rPr>
        <w:t>Участие в решении вопроса об оставлении обучающимися, достигшими возраста</w:t>
      </w:r>
      <w:r w:rsidR="00DD465D" w:rsidRPr="000E4F0A">
        <w:rPr>
          <w:color w:val="000000"/>
        </w:rPr>
        <w:br/>
        <w:t>пятнадцати лет, муниципальных об</w:t>
      </w:r>
      <w:r w:rsidR="00DD465D">
        <w:rPr>
          <w:color w:val="000000"/>
        </w:rPr>
        <w:t>щеоб</w:t>
      </w:r>
      <w:r w:rsidR="00DD465D" w:rsidRPr="000E4F0A">
        <w:rPr>
          <w:color w:val="000000"/>
        </w:rPr>
        <w:t>разовательных организаций, до получения ими основного общего образования с согласия родителей (законных представителей).</w:t>
      </w:r>
    </w:p>
    <w:p w:rsidR="00DD465D" w:rsidRPr="000E4F0A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0E4F0A">
        <w:rPr>
          <w:color w:val="000000"/>
        </w:rPr>
        <w:t>Отдел образования совместно с комиссией по делам несовершеннолетних и защите их прав принимает участие в принятии мер, обеспечивающих получение несовершеннолетними обучающимися основного общего образования в иной форме обучения, и трудоустройству несовершеннолетних с его согласия.</w:t>
      </w:r>
    </w:p>
    <w:p w:rsidR="00DD465D" w:rsidRPr="000E4F0A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21</w:t>
      </w:r>
      <w:r w:rsidRPr="000E4F0A">
        <w:rPr>
          <w:color w:val="000000"/>
        </w:rPr>
        <w:t>).</w:t>
      </w:r>
      <w:r w:rsidRPr="000E4F0A">
        <w:rPr>
          <w:color w:val="000000"/>
          <w:sz w:val="20"/>
          <w:szCs w:val="20"/>
        </w:rPr>
        <w:t xml:space="preserve"> </w:t>
      </w:r>
      <w:r w:rsidRPr="000E4F0A">
        <w:rPr>
          <w:color w:val="000000"/>
        </w:rPr>
        <w:t>Обеспечение организации перевода обучающихся для продолжения обучения с</w:t>
      </w:r>
      <w:r w:rsidRPr="000E4F0A">
        <w:rPr>
          <w:color w:val="000000"/>
        </w:rPr>
        <w:br/>
        <w:t>согласия родителей (законных представителей) в други</w:t>
      </w:r>
      <w:r w:rsidR="0099656B">
        <w:rPr>
          <w:color w:val="000000"/>
        </w:rPr>
        <w:t xml:space="preserve">е муниципальные образовательные </w:t>
      </w:r>
      <w:r w:rsidRPr="000E4F0A">
        <w:rPr>
          <w:color w:val="000000"/>
        </w:rPr>
        <w:t>организации соответствующего типа в случае прекращ</w:t>
      </w:r>
      <w:r w:rsidR="0099656B">
        <w:rPr>
          <w:color w:val="000000"/>
        </w:rPr>
        <w:t xml:space="preserve">ения деятельности муниципальной </w:t>
      </w:r>
      <w:r w:rsidRPr="000E4F0A">
        <w:rPr>
          <w:color w:val="000000"/>
        </w:rPr>
        <w:t>образовательной организации, имеющей государственную аккредитацию, а также в случае</w:t>
      </w:r>
      <w:r w:rsidRPr="000E4F0A">
        <w:rPr>
          <w:color w:val="000000"/>
        </w:rPr>
        <w:br/>
        <w:t>аннулирования соответствующей лицензии, лишени</w:t>
      </w:r>
      <w:r w:rsidR="0099656B">
        <w:rPr>
          <w:color w:val="000000"/>
        </w:rPr>
        <w:t xml:space="preserve">я муниципальной образовательной </w:t>
      </w:r>
      <w:r w:rsidRPr="000E4F0A">
        <w:rPr>
          <w:color w:val="000000"/>
        </w:rPr>
        <w:t>организации государственной аккредитации, истечения</w:t>
      </w:r>
      <w:r w:rsidR="0099656B">
        <w:rPr>
          <w:color w:val="000000"/>
        </w:rPr>
        <w:t xml:space="preserve"> срока действия свидетельства о</w:t>
      </w:r>
      <w:r w:rsidR="005E7E38">
        <w:rPr>
          <w:color w:val="000000"/>
        </w:rPr>
        <w:t xml:space="preserve"> </w:t>
      </w:r>
      <w:r w:rsidRPr="000E4F0A">
        <w:rPr>
          <w:color w:val="000000"/>
        </w:rPr>
        <w:t>государственной аккредитации.</w:t>
      </w:r>
    </w:p>
    <w:p w:rsidR="00DD465D" w:rsidRPr="001F3E55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>22).</w:t>
      </w:r>
      <w:r>
        <w:rPr>
          <w:sz w:val="20"/>
          <w:szCs w:val="20"/>
        </w:rPr>
        <w:t xml:space="preserve"> </w:t>
      </w:r>
      <w:r>
        <w:t>Обеспечение информационно-организационных условий для лицензирования</w:t>
      </w:r>
      <w:r>
        <w:br/>
        <w:t>образовательной деятельности муниципальных образовательных организаций и государственной аккредитации образовательной деятельности муниципальных общеобразовательных организаций</w:t>
      </w:r>
      <w:r w:rsidRPr="001F3E55">
        <w:rPr>
          <w:color w:val="000000"/>
        </w:rPr>
        <w:t>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lastRenderedPageBreak/>
        <w:t xml:space="preserve"> </w:t>
      </w:r>
      <w:r w:rsidR="00DD465D">
        <w:t xml:space="preserve">23). Координация работы муниципальных общеобразовательных организаций по вопросам организации профильного обучения и </w:t>
      </w:r>
      <w:proofErr w:type="spellStart"/>
      <w:r w:rsidR="00DD465D">
        <w:t>предпрофильной</w:t>
      </w:r>
      <w:proofErr w:type="spellEnd"/>
      <w:r w:rsidR="00DD465D">
        <w:t xml:space="preserve"> подготовки несовершеннолетних.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</w:t>
      </w:r>
      <w:r w:rsidR="00DD465D">
        <w:t>24).Осуществление комплекса мер, направленных на обеспечение мобилизационной готовности муниципальных образовательных организаций и при необходимости перевод их на работу в условиях военного времени.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25).Организация работы комиссии по приемке муниципальных образовательных организаций к новому учебному году.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26)</w:t>
      </w:r>
      <w:r>
        <w:rPr>
          <w:sz w:val="20"/>
          <w:szCs w:val="20"/>
        </w:rPr>
        <w:t xml:space="preserve"> </w:t>
      </w:r>
      <w:r>
        <w:t>Организация и координация методической деятельности на территории  Мокроусовского района.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27).</w:t>
      </w:r>
      <w:r>
        <w:rPr>
          <w:sz w:val="20"/>
          <w:szCs w:val="20"/>
        </w:rPr>
        <w:t xml:space="preserve"> </w:t>
      </w:r>
      <w:r>
        <w:t>Создание условий для проведения текущих и капитальных ремонтов</w:t>
      </w:r>
      <w:r>
        <w:br/>
        <w:t>образовательных организаций  Мокроусовского района.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28). Осуществление контроля исполнения руководителями муниципальных образовательных организаций условий трудового договора.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29).Осуществление контроля деятельности муниципальных организаций, находящихся в ведении Отдела образования, в порядке, установленном Администрацией  Мокроусовского района.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30). Координация деятельности муниципальных образовательных организаций по повышению квалификации их руководящих и педагогических работников.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31). Проведение аттестации руководящих работников образовательных организаций, находящихся в ведении Отдела </w:t>
      </w:r>
      <w:r w:rsidR="005D1889">
        <w:t>образования,</w:t>
      </w:r>
      <w:r>
        <w:t xml:space="preserve"> на соответствие занимаемой должности, аттестации претендента на должность руководителя образовательной организации.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32). Подготовка представлений в установленном порядке на работников образования к награждению и присвоению почетных званий, поощрению обучающихся.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33).  Разработка муниципальных </w:t>
      </w:r>
      <w:r w:rsidR="005D1889">
        <w:t>программ,</w:t>
      </w:r>
      <w:r>
        <w:t xml:space="preserve"> проведение мониторинга </w:t>
      </w:r>
      <w:r w:rsidR="005D1889">
        <w:t>реализации, контроль</w:t>
      </w:r>
      <w:r>
        <w:t xml:space="preserve"> за их финансированием.</w:t>
      </w:r>
    </w:p>
    <w:p w:rsidR="00DD465D" w:rsidRPr="002C6F55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2C6F55">
        <w:rPr>
          <w:color w:val="000000"/>
        </w:rPr>
        <w:t>34). Исполнение бюджетных полномочий главного распорядителя и получателя средств бюджета, предусмотренных на содержание Отдела образования и подведомственных муниципальных организаций, а также главного администратора доходов бюджета по закрепленным за ним видам доходов.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35). Отдел образования является уполномоченным органом по расходованию средств областного бюджета в виде субвенций и субсидий, поступающих в бюджет Мокроусовского района на реализацию полномочий в сфере образования.</w:t>
      </w:r>
    </w:p>
    <w:p w:rsidR="00DD465D" w:rsidRDefault="00DD465D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>36).</w:t>
      </w:r>
      <w:r>
        <w:rPr>
          <w:sz w:val="20"/>
          <w:szCs w:val="20"/>
        </w:rPr>
        <w:t xml:space="preserve"> </w:t>
      </w:r>
      <w:r>
        <w:t>Организация и ведение бухгалтерского учета исполнения сметы расходов,</w:t>
      </w:r>
      <w:r>
        <w:br/>
        <w:t>составление бухгалтерской и статистической отчетности по вопросам финансово-</w:t>
      </w:r>
      <w:r>
        <w:br/>
        <w:t>экономической и хозяйственной деятельности, в том числе подведомственных муниципальных организаций, представление ее в установленном действующим законодательством порядке. Осуществление по договору с муниципальными казенными учреждениями их централизованного бухгалтерского обслуживания.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</w:t>
      </w:r>
      <w:r w:rsidR="00DD465D">
        <w:t>37). Осуществление в установленном порядке сбора, обработки, анализа и представления статистической отчетности в установленной сфере деятельности и предоставление их в установленном порядке в соответствующие уполномоченные органы.</w:t>
      </w:r>
    </w:p>
    <w:p w:rsidR="00DD465D" w:rsidRPr="005855A6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>
        <w:rPr>
          <w:color w:val="000000"/>
        </w:rPr>
        <w:t>38</w:t>
      </w:r>
      <w:r w:rsidR="00DD465D" w:rsidRPr="005855A6">
        <w:rPr>
          <w:color w:val="000000"/>
        </w:rPr>
        <w:t>). Размещение заказов на поставки товаров, выполнение работ и оказание услуг для муниципальных нужд в порядке, установленном законодательством Российской Федерации, в пределах утвержденных лимитов бюджетных обязательств.</w:t>
      </w:r>
    </w:p>
    <w:p w:rsidR="00DD465D" w:rsidRPr="00F47E5C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 w:rsidRPr="00F47E5C">
        <w:rPr>
          <w:color w:val="000000"/>
        </w:rPr>
        <w:t xml:space="preserve">39). Осуществление внутреннего финансового </w:t>
      </w:r>
      <w:proofErr w:type="gramStart"/>
      <w:r w:rsidR="00DD465D" w:rsidRPr="00F47E5C">
        <w:rPr>
          <w:color w:val="000000"/>
        </w:rPr>
        <w:t>контроля за</w:t>
      </w:r>
      <w:proofErr w:type="gramEnd"/>
      <w:r w:rsidR="00DD465D" w:rsidRPr="00F47E5C">
        <w:rPr>
          <w:color w:val="000000"/>
        </w:rPr>
        <w:t xml:space="preserve"> подведомственными  муниципальными образовательными организациями.</w:t>
      </w:r>
    </w:p>
    <w:p w:rsidR="005D1889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>
        <w:rPr>
          <w:color w:val="000000"/>
        </w:rPr>
        <w:t>40</w:t>
      </w:r>
      <w:r w:rsidR="00DD465D" w:rsidRPr="00F47E5C">
        <w:rPr>
          <w:color w:val="000000"/>
        </w:rPr>
        <w:t>). Согласование отчетов о результатах деятельности муниципальных образовательных организаций  об использовании закрепленного за ними муниципального имущества Мокроусовского района.</w:t>
      </w:r>
    </w:p>
    <w:p w:rsidR="00DD465D" w:rsidRPr="005D1889" w:rsidRDefault="0099656B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="00DD465D">
        <w:t xml:space="preserve">41). Согласование решений Отдела экономики и управления муниципальным имуществом Администрации Мокроусовского района об изъятии муниципальной </w:t>
      </w:r>
      <w:r w:rsidR="00DD465D">
        <w:lastRenderedPageBreak/>
        <w:t>собственности, закрепленной за муниципальными образовательными организациями, в случаях, если это имущество излишнее, не используется либо используется не по назначению.</w:t>
      </w:r>
    </w:p>
    <w:p w:rsidR="00DD465D" w:rsidRPr="000E4F0A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>
        <w:rPr>
          <w:color w:val="000000"/>
        </w:rPr>
        <w:t>42</w:t>
      </w:r>
      <w:r w:rsidR="00DD465D" w:rsidRPr="000E4F0A">
        <w:rPr>
          <w:color w:val="000000"/>
        </w:rPr>
        <w:t>). Осуществление совместно с Отделом экономики</w:t>
      </w:r>
      <w:r w:rsidR="00DD465D" w:rsidRPr="000E4F0A">
        <w:rPr>
          <w:color w:val="000000"/>
          <w:sz w:val="20"/>
          <w:szCs w:val="20"/>
        </w:rPr>
        <w:t xml:space="preserve"> </w:t>
      </w:r>
      <w:r w:rsidR="00DD465D" w:rsidRPr="000E4F0A">
        <w:rPr>
          <w:color w:val="000000"/>
        </w:rPr>
        <w:t>и</w:t>
      </w:r>
      <w:r w:rsidR="00DD465D" w:rsidRPr="000E4F0A">
        <w:rPr>
          <w:color w:val="000000"/>
          <w:sz w:val="20"/>
          <w:szCs w:val="20"/>
        </w:rPr>
        <w:t xml:space="preserve"> </w:t>
      </w:r>
      <w:r w:rsidR="00DD465D" w:rsidRPr="000E4F0A">
        <w:rPr>
          <w:color w:val="000000"/>
        </w:rPr>
        <w:t>управления муниципальным имуществом Администрации Мокроусовского района списания муниципального имущества, находящегося на праве оперативного управления у муниципальных образовательных организаций.</w:t>
      </w:r>
    </w:p>
    <w:p w:rsidR="00DD465D" w:rsidRPr="002C6F55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 w:rsidRPr="002C6F55">
        <w:rPr>
          <w:color w:val="000000"/>
        </w:rPr>
        <w:t>43). Обе</w:t>
      </w:r>
      <w:r w:rsidR="00DD465D">
        <w:rPr>
          <w:color w:val="000000"/>
        </w:rPr>
        <w:t>спечение  деятельности</w:t>
      </w:r>
      <w:r w:rsidR="00DD465D" w:rsidRPr="002C6F55">
        <w:rPr>
          <w:color w:val="000000"/>
        </w:rPr>
        <w:t xml:space="preserve"> районной социально-психологической службы.</w:t>
      </w:r>
    </w:p>
    <w:p w:rsidR="00DD465D" w:rsidRPr="00CA42D6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DD465D">
        <w:rPr>
          <w:color w:val="000000"/>
        </w:rPr>
        <w:t>44</w:t>
      </w:r>
      <w:r w:rsidR="00DD465D" w:rsidRPr="00CA42D6">
        <w:rPr>
          <w:color w:val="000000"/>
        </w:rPr>
        <w:t>)</w:t>
      </w:r>
      <w:r w:rsidR="00DD465D">
        <w:rPr>
          <w:color w:val="000000"/>
        </w:rPr>
        <w:t xml:space="preserve"> Осуществление  полномочий по опеке и попечительству.</w:t>
      </w:r>
    </w:p>
    <w:p w:rsidR="00DD465D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</w:t>
      </w:r>
      <w:r w:rsidR="00DD465D">
        <w:t>45).</w:t>
      </w:r>
      <w:r w:rsidR="00DD465D">
        <w:rPr>
          <w:sz w:val="20"/>
          <w:szCs w:val="20"/>
        </w:rPr>
        <w:t xml:space="preserve"> </w:t>
      </w:r>
      <w:r w:rsidR="00DD465D">
        <w:t>Исполнение иных полномочий в сфере образования, предусмотренных федеральным</w:t>
      </w:r>
      <w:r w:rsidR="00DD465D">
        <w:br/>
        <w:t>и региональным законодательством.</w:t>
      </w:r>
    </w:p>
    <w:p w:rsidR="00DD465D" w:rsidRDefault="00DD465D" w:rsidP="005D1889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76B30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        </w:t>
      </w:r>
      <w:r w:rsidR="00576B30" w:rsidRPr="00620311">
        <w:t>В</w:t>
      </w:r>
      <w:r w:rsidR="00576B30">
        <w:t xml:space="preserve"> ведении Отдела образования находятся следующие типы образовательных организаций:</w:t>
      </w:r>
      <w:r>
        <w:t xml:space="preserve"> </w:t>
      </w:r>
    </w:p>
    <w:p w:rsidR="00576B30" w:rsidRDefault="005D1889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  <w:r>
        <w:t xml:space="preserve">1) </w:t>
      </w:r>
      <w:r w:rsidR="00576B30">
        <w:t>муниципальные дошкольные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5E7E38" w:rsidRDefault="005E7E38" w:rsidP="005D1889">
      <w:pPr>
        <w:pStyle w:val="a3"/>
        <w:tabs>
          <w:tab w:val="left" w:pos="851"/>
        </w:tabs>
        <w:spacing w:before="0" w:beforeAutospacing="0" w:after="0" w:afterAutospacing="0"/>
        <w:jc w:val="both"/>
      </w:pPr>
    </w:p>
    <w:sectPr w:rsidR="005E7E38" w:rsidSect="0016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5F3983"/>
    <w:multiLevelType w:val="hybridMultilevel"/>
    <w:tmpl w:val="C90A2F0E"/>
    <w:lvl w:ilvl="0" w:tplc="7DBE809E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BC15A1"/>
    <w:multiLevelType w:val="hybridMultilevel"/>
    <w:tmpl w:val="2578C1FA"/>
    <w:lvl w:ilvl="0" w:tplc="2D1E49A8">
      <w:start w:val="1"/>
      <w:numFmt w:val="decimal"/>
      <w:lvlText w:val="%1)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2DF3760"/>
    <w:multiLevelType w:val="hybridMultilevel"/>
    <w:tmpl w:val="2DE4E03E"/>
    <w:lvl w:ilvl="0" w:tplc="248A267E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11E3362"/>
    <w:multiLevelType w:val="hybridMultilevel"/>
    <w:tmpl w:val="0ADAA08E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8B6CCB"/>
    <w:multiLevelType w:val="hybridMultilevel"/>
    <w:tmpl w:val="1CB8FFF0"/>
    <w:lvl w:ilvl="0" w:tplc="9732D7FE">
      <w:start w:val="1"/>
      <w:numFmt w:val="bullet"/>
      <w:lvlText w:val="-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D7F3F0E"/>
    <w:multiLevelType w:val="hybridMultilevel"/>
    <w:tmpl w:val="72A0D6D0"/>
    <w:lvl w:ilvl="0" w:tplc="BC0490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B3C06"/>
    <w:multiLevelType w:val="hybridMultilevel"/>
    <w:tmpl w:val="8406792A"/>
    <w:lvl w:ilvl="0" w:tplc="9732D7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30"/>
    <w:rsid w:val="001608CE"/>
    <w:rsid w:val="002746F2"/>
    <w:rsid w:val="00576B30"/>
    <w:rsid w:val="005D1889"/>
    <w:rsid w:val="005E7E38"/>
    <w:rsid w:val="0098002A"/>
    <w:rsid w:val="009913CA"/>
    <w:rsid w:val="0099656B"/>
    <w:rsid w:val="009B7C8E"/>
    <w:rsid w:val="00B74529"/>
    <w:rsid w:val="00D113AF"/>
    <w:rsid w:val="00D127E9"/>
    <w:rsid w:val="00D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D465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D465D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B745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B745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B7C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2017-10-20T06:44:00Z</dcterms:created>
  <dcterms:modified xsi:type="dcterms:W3CDTF">2017-10-20T06:44:00Z</dcterms:modified>
</cp:coreProperties>
</file>