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D1" w:rsidRPr="00C31FBC" w:rsidRDefault="00FB3BD1" w:rsidP="00C31FBC">
      <w:pPr>
        <w:pStyle w:val="BodyText"/>
        <w:spacing w:before="181"/>
        <w:ind w:left="120" w:right="98"/>
        <w:jc w:val="center"/>
        <w:rPr>
          <w:sz w:val="28"/>
          <w:szCs w:val="28"/>
        </w:rPr>
      </w:pPr>
      <w:r w:rsidRPr="00C31FBC">
        <w:rPr>
          <w:sz w:val="28"/>
          <w:szCs w:val="28"/>
        </w:rPr>
        <w:t>Отдел</w:t>
      </w:r>
      <w:r w:rsidRPr="00C31FBC">
        <w:rPr>
          <w:spacing w:val="-8"/>
          <w:sz w:val="28"/>
          <w:szCs w:val="28"/>
        </w:rPr>
        <w:t xml:space="preserve"> </w:t>
      </w:r>
      <w:r w:rsidRPr="00C31FBC">
        <w:rPr>
          <w:sz w:val="28"/>
          <w:szCs w:val="28"/>
        </w:rPr>
        <w:t>образования</w:t>
      </w:r>
      <w:r w:rsidRPr="00C31FBC">
        <w:rPr>
          <w:spacing w:val="-8"/>
          <w:sz w:val="28"/>
          <w:szCs w:val="28"/>
        </w:rPr>
        <w:t xml:space="preserve"> </w:t>
      </w:r>
      <w:r w:rsidRPr="00C31FBC">
        <w:rPr>
          <w:sz w:val="28"/>
          <w:szCs w:val="28"/>
        </w:rPr>
        <w:t>Администрации</w:t>
      </w:r>
      <w:r w:rsidRPr="00C31FBC">
        <w:rPr>
          <w:spacing w:val="-8"/>
          <w:sz w:val="28"/>
          <w:szCs w:val="28"/>
        </w:rPr>
        <w:t xml:space="preserve"> </w:t>
      </w:r>
      <w:r w:rsidRPr="00C31FBC">
        <w:rPr>
          <w:sz w:val="28"/>
          <w:szCs w:val="28"/>
        </w:rPr>
        <w:t>Мокроусовского</w:t>
      </w:r>
      <w:r w:rsidRPr="00C31FBC">
        <w:rPr>
          <w:spacing w:val="-8"/>
          <w:sz w:val="28"/>
          <w:szCs w:val="28"/>
        </w:rPr>
        <w:t xml:space="preserve"> </w:t>
      </w:r>
      <w:r w:rsidRPr="00C31FBC">
        <w:rPr>
          <w:sz w:val="28"/>
          <w:szCs w:val="28"/>
        </w:rPr>
        <w:t>муниципального</w:t>
      </w:r>
      <w:r w:rsidRPr="00C31FBC">
        <w:rPr>
          <w:spacing w:val="-8"/>
          <w:sz w:val="28"/>
          <w:szCs w:val="28"/>
        </w:rPr>
        <w:t xml:space="preserve"> </w:t>
      </w:r>
      <w:r w:rsidRPr="00C31FBC">
        <w:rPr>
          <w:sz w:val="28"/>
          <w:szCs w:val="28"/>
        </w:rPr>
        <w:t>округа</w:t>
      </w:r>
    </w:p>
    <w:p w:rsidR="00FB3BD1" w:rsidRPr="00C31FBC" w:rsidRDefault="00FB3BD1" w:rsidP="00115655">
      <w:pPr>
        <w:pStyle w:val="BodyText"/>
        <w:spacing w:before="181"/>
        <w:ind w:left="1241" w:right="1430"/>
        <w:jc w:val="center"/>
        <w:rPr>
          <w:sz w:val="28"/>
          <w:szCs w:val="28"/>
        </w:rPr>
      </w:pPr>
      <w:r w:rsidRPr="00C31FBC">
        <w:rPr>
          <w:sz w:val="28"/>
          <w:szCs w:val="28"/>
        </w:rPr>
        <w:t xml:space="preserve"> Информационно-методический кабинет</w:t>
      </w:r>
    </w:p>
    <w:p w:rsidR="00FB3BD1" w:rsidRDefault="00FB3BD1" w:rsidP="00115655">
      <w:pPr>
        <w:ind w:right="183"/>
        <w:jc w:val="center"/>
        <w:rPr>
          <w:b/>
          <w:lang w:val="ru-RU"/>
        </w:rPr>
      </w:pPr>
    </w:p>
    <w:p w:rsidR="00FB3BD1" w:rsidRDefault="00FB3BD1" w:rsidP="00115655">
      <w:pPr>
        <w:ind w:right="183"/>
        <w:jc w:val="center"/>
        <w:rPr>
          <w:b/>
          <w:lang w:val="ru-RU"/>
        </w:rPr>
      </w:pPr>
    </w:p>
    <w:p w:rsidR="00FB3BD1" w:rsidRPr="00115655" w:rsidRDefault="00FB3BD1" w:rsidP="00115655">
      <w:pPr>
        <w:ind w:right="183"/>
        <w:jc w:val="center"/>
        <w:rPr>
          <w:b/>
          <w:sz w:val="28"/>
          <w:szCs w:val="28"/>
          <w:lang w:val="ru-RU"/>
        </w:rPr>
      </w:pPr>
    </w:p>
    <w:p w:rsidR="00FB3BD1" w:rsidRDefault="00FB3BD1" w:rsidP="00115655">
      <w:pPr>
        <w:ind w:right="183"/>
        <w:jc w:val="center"/>
        <w:rPr>
          <w:rFonts w:ascii="Times New Roman" w:hAnsi="Times New Roman"/>
          <w:b/>
          <w:sz w:val="28"/>
          <w:szCs w:val="28"/>
          <w:lang w:val="ru-RU"/>
        </w:rPr>
      </w:pPr>
    </w:p>
    <w:p w:rsidR="00FB3BD1" w:rsidRDefault="00FB3BD1" w:rsidP="00115655">
      <w:pPr>
        <w:ind w:right="183"/>
        <w:jc w:val="center"/>
        <w:rPr>
          <w:rFonts w:ascii="Times New Roman" w:hAnsi="Times New Roman"/>
          <w:b/>
          <w:sz w:val="28"/>
          <w:szCs w:val="28"/>
          <w:lang w:val="ru-RU"/>
        </w:rPr>
      </w:pPr>
    </w:p>
    <w:p w:rsidR="00FB3BD1" w:rsidRDefault="00FB3BD1" w:rsidP="00115655">
      <w:pPr>
        <w:ind w:right="183"/>
        <w:jc w:val="center"/>
        <w:rPr>
          <w:rFonts w:ascii="Times New Roman" w:hAnsi="Times New Roman"/>
          <w:b/>
          <w:sz w:val="28"/>
          <w:szCs w:val="28"/>
          <w:lang w:val="ru-RU"/>
        </w:rPr>
      </w:pPr>
    </w:p>
    <w:p w:rsidR="00FB3BD1" w:rsidRDefault="00FB3BD1" w:rsidP="00115655">
      <w:pPr>
        <w:ind w:right="183"/>
        <w:jc w:val="center"/>
        <w:rPr>
          <w:rFonts w:ascii="Times New Roman" w:hAnsi="Times New Roman"/>
          <w:b/>
          <w:sz w:val="28"/>
          <w:szCs w:val="28"/>
          <w:lang w:val="ru-RU"/>
        </w:rPr>
      </w:pPr>
    </w:p>
    <w:p w:rsidR="00FB3BD1" w:rsidRDefault="00FB3BD1" w:rsidP="00115655">
      <w:pPr>
        <w:ind w:right="183"/>
        <w:jc w:val="center"/>
        <w:rPr>
          <w:rFonts w:ascii="Times New Roman" w:hAnsi="Times New Roman"/>
          <w:b/>
          <w:sz w:val="28"/>
          <w:szCs w:val="28"/>
          <w:lang w:val="ru-RU"/>
        </w:rPr>
      </w:pPr>
    </w:p>
    <w:p w:rsidR="00FB3BD1" w:rsidRDefault="00FB3BD1" w:rsidP="00115655">
      <w:pPr>
        <w:ind w:right="183"/>
        <w:jc w:val="center"/>
        <w:rPr>
          <w:rFonts w:ascii="Times New Roman" w:hAnsi="Times New Roman"/>
          <w:b/>
          <w:sz w:val="28"/>
          <w:szCs w:val="28"/>
          <w:lang w:val="ru-RU"/>
        </w:rPr>
      </w:pPr>
    </w:p>
    <w:p w:rsidR="00FB3BD1" w:rsidRPr="00C31FBC" w:rsidRDefault="00FB3BD1" w:rsidP="00115655">
      <w:pPr>
        <w:ind w:right="183"/>
        <w:jc w:val="center"/>
        <w:rPr>
          <w:rFonts w:ascii="Times New Roman" w:hAnsi="Times New Roman"/>
          <w:b/>
          <w:sz w:val="32"/>
          <w:szCs w:val="32"/>
          <w:lang w:val="ru-RU"/>
        </w:rPr>
      </w:pPr>
      <w:r w:rsidRPr="00C31FBC">
        <w:rPr>
          <w:rFonts w:ascii="Times New Roman" w:hAnsi="Times New Roman"/>
          <w:b/>
          <w:sz w:val="32"/>
          <w:szCs w:val="32"/>
          <w:lang w:val="ru-RU"/>
        </w:rPr>
        <w:t xml:space="preserve">ПЛАН </w:t>
      </w:r>
      <w:r w:rsidRPr="00C31FBC">
        <w:rPr>
          <w:rFonts w:ascii="Times New Roman" w:hAnsi="Times New Roman"/>
          <w:b/>
          <w:spacing w:val="-2"/>
          <w:sz w:val="32"/>
          <w:szCs w:val="32"/>
          <w:lang w:val="ru-RU"/>
        </w:rPr>
        <w:t>РАБОТЫ</w:t>
      </w:r>
    </w:p>
    <w:p w:rsidR="00FB3BD1" w:rsidRPr="00C31FBC" w:rsidRDefault="00FB3BD1" w:rsidP="00115655">
      <w:pPr>
        <w:spacing w:before="3" w:line="237" w:lineRule="auto"/>
        <w:ind w:left="3375" w:right="3562"/>
        <w:jc w:val="center"/>
        <w:rPr>
          <w:rFonts w:ascii="Times New Roman" w:hAnsi="Times New Roman"/>
          <w:b/>
          <w:sz w:val="32"/>
          <w:szCs w:val="32"/>
          <w:lang w:val="ru-RU"/>
        </w:rPr>
      </w:pPr>
    </w:p>
    <w:p w:rsidR="00FB3BD1" w:rsidRPr="00C31FBC" w:rsidRDefault="00FB3BD1" w:rsidP="00115655">
      <w:pPr>
        <w:spacing w:before="3" w:line="237" w:lineRule="auto"/>
        <w:ind w:left="3375" w:right="3562"/>
        <w:jc w:val="center"/>
        <w:rPr>
          <w:rFonts w:ascii="Times New Roman" w:hAnsi="Times New Roman"/>
          <w:b/>
          <w:sz w:val="32"/>
          <w:szCs w:val="32"/>
          <w:lang w:val="ru-RU"/>
        </w:rPr>
      </w:pPr>
      <w:r w:rsidRPr="00C31FBC">
        <w:rPr>
          <w:rFonts w:ascii="Times New Roman" w:hAnsi="Times New Roman"/>
          <w:b/>
          <w:sz w:val="32"/>
          <w:szCs w:val="32"/>
          <w:lang w:val="ru-RU"/>
        </w:rPr>
        <w:t>Мокроусовского</w:t>
      </w:r>
      <w:r w:rsidRPr="00C31FBC">
        <w:rPr>
          <w:rFonts w:ascii="Times New Roman" w:hAnsi="Times New Roman"/>
          <w:b/>
          <w:spacing w:val="-15"/>
          <w:sz w:val="32"/>
          <w:szCs w:val="32"/>
          <w:lang w:val="ru-RU"/>
        </w:rPr>
        <w:t xml:space="preserve"> </w:t>
      </w:r>
      <w:r w:rsidRPr="00C31FBC">
        <w:rPr>
          <w:rFonts w:ascii="Times New Roman" w:hAnsi="Times New Roman"/>
          <w:b/>
          <w:sz w:val="32"/>
          <w:szCs w:val="32"/>
          <w:lang w:val="ru-RU"/>
        </w:rPr>
        <w:t xml:space="preserve">ИМК </w:t>
      </w:r>
    </w:p>
    <w:p w:rsidR="00FB3BD1" w:rsidRPr="00C31FBC" w:rsidRDefault="00FB3BD1" w:rsidP="00115655">
      <w:pPr>
        <w:spacing w:before="1"/>
        <w:ind w:right="185"/>
        <w:jc w:val="center"/>
        <w:rPr>
          <w:rFonts w:ascii="Times New Roman" w:hAnsi="Times New Roman"/>
          <w:b/>
          <w:sz w:val="32"/>
          <w:szCs w:val="32"/>
          <w:lang w:val="ru-RU"/>
        </w:rPr>
      </w:pPr>
      <w:r w:rsidRPr="00C31FBC">
        <w:rPr>
          <w:rFonts w:ascii="Times New Roman" w:hAnsi="Times New Roman"/>
          <w:b/>
          <w:sz w:val="32"/>
          <w:szCs w:val="32"/>
          <w:lang w:val="ru-RU"/>
        </w:rPr>
        <w:t>на</w:t>
      </w:r>
      <w:r w:rsidRPr="00C31FBC">
        <w:rPr>
          <w:rFonts w:ascii="Times New Roman" w:hAnsi="Times New Roman"/>
          <w:b/>
          <w:spacing w:val="-2"/>
          <w:sz w:val="32"/>
          <w:szCs w:val="32"/>
          <w:lang w:val="ru-RU"/>
        </w:rPr>
        <w:t xml:space="preserve"> </w:t>
      </w:r>
      <w:r w:rsidRPr="00C31FBC">
        <w:rPr>
          <w:rFonts w:ascii="Times New Roman" w:hAnsi="Times New Roman"/>
          <w:b/>
          <w:sz w:val="32"/>
          <w:szCs w:val="32"/>
          <w:lang w:val="ru-RU"/>
        </w:rPr>
        <w:t>2025-2026</w:t>
      </w:r>
      <w:r w:rsidRPr="00C31FBC">
        <w:rPr>
          <w:rFonts w:ascii="Times New Roman" w:hAnsi="Times New Roman"/>
          <w:b/>
          <w:spacing w:val="-2"/>
          <w:sz w:val="32"/>
          <w:szCs w:val="32"/>
          <w:lang w:val="ru-RU"/>
        </w:rPr>
        <w:t xml:space="preserve"> </w:t>
      </w:r>
      <w:r w:rsidRPr="00C31FBC">
        <w:rPr>
          <w:rFonts w:ascii="Times New Roman" w:hAnsi="Times New Roman"/>
          <w:b/>
          <w:sz w:val="32"/>
          <w:szCs w:val="32"/>
          <w:lang w:val="ru-RU"/>
        </w:rPr>
        <w:t>учебный</w:t>
      </w:r>
      <w:r w:rsidRPr="00C31FBC">
        <w:rPr>
          <w:rFonts w:ascii="Times New Roman" w:hAnsi="Times New Roman"/>
          <w:b/>
          <w:spacing w:val="-1"/>
          <w:sz w:val="32"/>
          <w:szCs w:val="32"/>
          <w:lang w:val="ru-RU"/>
        </w:rPr>
        <w:t xml:space="preserve"> </w:t>
      </w:r>
      <w:r w:rsidRPr="00C31FBC">
        <w:rPr>
          <w:rFonts w:ascii="Times New Roman" w:hAnsi="Times New Roman"/>
          <w:b/>
          <w:spacing w:val="-5"/>
          <w:sz w:val="32"/>
          <w:szCs w:val="32"/>
          <w:lang w:val="ru-RU"/>
        </w:rPr>
        <w:t>год</w:t>
      </w:r>
    </w:p>
    <w:p w:rsidR="00FB3BD1" w:rsidRPr="00115655" w:rsidRDefault="00FB3BD1">
      <w:pPr>
        <w:rPr>
          <w:sz w:val="28"/>
          <w:szCs w:val="28"/>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Default="00FB3BD1">
      <w:pPr>
        <w:rPr>
          <w:lang w:val="ru-RU"/>
        </w:rPr>
      </w:pPr>
    </w:p>
    <w:p w:rsidR="00FB3BD1" w:rsidRPr="00115655" w:rsidRDefault="00FB3BD1" w:rsidP="00115655">
      <w:pPr>
        <w:jc w:val="center"/>
        <w:rPr>
          <w:rFonts w:ascii="Times New Roman" w:hAnsi="Times New Roman"/>
          <w:lang w:val="ru-RU"/>
        </w:rPr>
      </w:pPr>
      <w:r>
        <w:rPr>
          <w:rFonts w:ascii="Times New Roman" w:hAnsi="Times New Roman"/>
          <w:lang w:val="ru-RU"/>
        </w:rPr>
        <w:t>с</w:t>
      </w:r>
      <w:r w:rsidRPr="00115655">
        <w:rPr>
          <w:rFonts w:ascii="Times New Roman" w:hAnsi="Times New Roman"/>
          <w:lang w:val="ru-RU"/>
        </w:rPr>
        <w:t>. Мокроусово</w:t>
      </w:r>
    </w:p>
    <w:p w:rsidR="00FB3BD1" w:rsidRPr="00C31FBC" w:rsidRDefault="00FB3BD1" w:rsidP="00C31FBC">
      <w:pPr>
        <w:jc w:val="center"/>
        <w:rPr>
          <w:rFonts w:ascii="Times New Roman" w:hAnsi="Times New Roman"/>
          <w:lang w:val="ru-RU"/>
        </w:rPr>
      </w:pPr>
      <w:r>
        <w:rPr>
          <w:rFonts w:ascii="Times New Roman" w:hAnsi="Times New Roman"/>
          <w:lang w:val="ru-RU"/>
        </w:rPr>
        <w:t>2025г.</w:t>
      </w:r>
    </w:p>
    <w:p w:rsidR="00FB3BD1" w:rsidRDefault="00FB3BD1" w:rsidP="00C31FBC">
      <w:pPr>
        <w:ind w:right="-120"/>
        <w:jc w:val="center"/>
        <w:rPr>
          <w:rFonts w:ascii="Times New Roman" w:hAnsi="Times New Roman"/>
          <w:b/>
          <w:sz w:val="28"/>
          <w:szCs w:val="28"/>
          <w:lang w:val="ru-RU"/>
        </w:rPr>
      </w:pPr>
      <w:r w:rsidRPr="00115655">
        <w:rPr>
          <w:rFonts w:ascii="Times New Roman" w:hAnsi="Times New Roman"/>
          <w:b/>
          <w:sz w:val="28"/>
          <w:szCs w:val="28"/>
          <w:lang w:val="ru-RU"/>
        </w:rPr>
        <w:t xml:space="preserve">Анализ </w:t>
      </w:r>
      <w:r>
        <w:rPr>
          <w:rFonts w:ascii="Times New Roman" w:hAnsi="Times New Roman"/>
          <w:b/>
          <w:sz w:val="28"/>
          <w:szCs w:val="28"/>
          <w:lang w:val="ru-RU"/>
        </w:rPr>
        <w:t xml:space="preserve">методической и кадровой работы </w:t>
      </w:r>
    </w:p>
    <w:p w:rsidR="00FB3BD1" w:rsidRDefault="00FB3BD1" w:rsidP="00C31FBC">
      <w:pPr>
        <w:ind w:right="-120"/>
        <w:jc w:val="center"/>
        <w:rPr>
          <w:rFonts w:ascii="Times New Roman" w:hAnsi="Times New Roman"/>
          <w:b/>
          <w:sz w:val="28"/>
          <w:szCs w:val="28"/>
          <w:lang w:val="ru-RU"/>
        </w:rPr>
      </w:pPr>
      <w:r w:rsidRPr="00115655">
        <w:rPr>
          <w:rFonts w:ascii="Times New Roman" w:hAnsi="Times New Roman"/>
          <w:b/>
          <w:sz w:val="28"/>
          <w:szCs w:val="28"/>
          <w:lang w:val="ru-RU"/>
        </w:rPr>
        <w:t>информационно-методического ка</w:t>
      </w:r>
      <w:r>
        <w:rPr>
          <w:rFonts w:ascii="Times New Roman" w:hAnsi="Times New Roman"/>
          <w:b/>
          <w:sz w:val="28"/>
          <w:szCs w:val="28"/>
          <w:lang w:val="ru-RU"/>
        </w:rPr>
        <w:t>бинета за 2024-2025 учебный год</w:t>
      </w:r>
    </w:p>
    <w:p w:rsidR="00FB3BD1" w:rsidRDefault="00FB3BD1" w:rsidP="00C31FBC">
      <w:pPr>
        <w:ind w:right="-120"/>
        <w:jc w:val="both"/>
        <w:rPr>
          <w:rFonts w:ascii="Times New Roman" w:hAnsi="Times New Roman"/>
          <w:b/>
          <w:sz w:val="28"/>
          <w:szCs w:val="28"/>
          <w:lang w:val="ru-RU"/>
        </w:rPr>
      </w:pPr>
    </w:p>
    <w:p w:rsidR="00FB3BD1" w:rsidRPr="00FD470D" w:rsidRDefault="00FB3BD1" w:rsidP="00C31FBC">
      <w:pPr>
        <w:ind w:right="-120" w:firstLine="900"/>
        <w:jc w:val="both"/>
        <w:rPr>
          <w:rFonts w:ascii="Times New Roman" w:hAnsi="Times New Roman"/>
          <w:sz w:val="28"/>
          <w:szCs w:val="28"/>
          <w:lang w:val="ru-RU"/>
        </w:rPr>
      </w:pPr>
      <w:r w:rsidRPr="00FD470D">
        <w:rPr>
          <w:rFonts w:ascii="Times New Roman" w:hAnsi="Times New Roman"/>
          <w:sz w:val="28"/>
          <w:szCs w:val="28"/>
          <w:lang w:val="ru-RU"/>
        </w:rPr>
        <w:t xml:space="preserve">В 2024 – 2025 учебном году ИМК работал в соответствии с планом и задачами, поставленными на 2024 – 2025 учебный год. </w:t>
      </w:r>
    </w:p>
    <w:p w:rsidR="00FB3BD1" w:rsidRPr="00FD470D" w:rsidRDefault="00FB3BD1" w:rsidP="00C31FBC">
      <w:pPr>
        <w:ind w:right="-120" w:firstLine="567"/>
        <w:jc w:val="both"/>
        <w:rPr>
          <w:rFonts w:ascii="Times New Roman" w:hAnsi="Times New Roman"/>
          <w:bCs/>
          <w:sz w:val="28"/>
          <w:szCs w:val="28"/>
          <w:lang w:val="ru-RU"/>
        </w:rPr>
      </w:pPr>
      <w:r w:rsidRPr="00FD470D">
        <w:rPr>
          <w:rFonts w:ascii="Times New Roman" w:hAnsi="Times New Roman"/>
          <w:sz w:val="28"/>
          <w:szCs w:val="28"/>
          <w:lang w:val="ru-RU"/>
        </w:rPr>
        <w:t>Цель на 2024-2025 год:</w:t>
      </w:r>
      <w:r w:rsidRPr="00FD470D">
        <w:rPr>
          <w:rFonts w:ascii="Times New Roman" w:hAnsi="Times New Roman"/>
          <w:i/>
          <w:sz w:val="28"/>
          <w:szCs w:val="28"/>
          <w:lang w:val="ru-RU"/>
        </w:rPr>
        <w:t xml:space="preserve"> </w:t>
      </w:r>
      <w:r w:rsidRPr="00FD470D">
        <w:rPr>
          <w:rFonts w:ascii="Times New Roman" w:hAnsi="Times New Roman"/>
          <w:sz w:val="28"/>
          <w:szCs w:val="28"/>
          <w:lang w:val="ru-RU"/>
        </w:rPr>
        <w:t xml:space="preserve">«Методическое сопровождение реализации системы наставничества на муниципальном уровне». </w:t>
      </w:r>
    </w:p>
    <w:p w:rsidR="00FB3BD1" w:rsidRPr="00FD470D" w:rsidRDefault="00FB3BD1" w:rsidP="00C31FBC">
      <w:pPr>
        <w:ind w:right="-120"/>
        <w:jc w:val="both"/>
        <w:rPr>
          <w:rFonts w:ascii="Times New Roman" w:hAnsi="Times New Roman"/>
          <w:b/>
          <w:bCs/>
          <w:i/>
          <w:iCs/>
          <w:sz w:val="28"/>
          <w:szCs w:val="28"/>
          <w:lang w:val="ru-RU"/>
        </w:rPr>
      </w:pPr>
    </w:p>
    <w:p w:rsidR="00FB3BD1" w:rsidRPr="00FD470D" w:rsidRDefault="00FB3BD1" w:rsidP="00C31FBC">
      <w:pPr>
        <w:ind w:right="-120"/>
        <w:jc w:val="both"/>
        <w:rPr>
          <w:rFonts w:ascii="Times New Roman" w:hAnsi="Times New Roman"/>
          <w:b/>
          <w:bCs/>
          <w:i/>
          <w:iCs/>
          <w:sz w:val="28"/>
          <w:szCs w:val="28"/>
        </w:rPr>
      </w:pPr>
      <w:r w:rsidRPr="00FD470D">
        <w:rPr>
          <w:rFonts w:ascii="Times New Roman" w:hAnsi="Times New Roman"/>
          <w:b/>
          <w:bCs/>
          <w:i/>
          <w:iCs/>
          <w:sz w:val="28"/>
          <w:szCs w:val="28"/>
        </w:rPr>
        <w:t>Задачи:</w:t>
      </w:r>
    </w:p>
    <w:p w:rsidR="00FB3BD1" w:rsidRPr="00FD470D" w:rsidRDefault="00FB3BD1" w:rsidP="00C31FBC">
      <w:pPr>
        <w:numPr>
          <w:ilvl w:val="0"/>
          <w:numId w:val="2"/>
        </w:numPr>
        <w:ind w:left="0" w:right="-120"/>
        <w:jc w:val="both"/>
        <w:rPr>
          <w:rFonts w:ascii="Times New Roman" w:hAnsi="Times New Roman"/>
          <w:bCs/>
          <w:iCs/>
          <w:sz w:val="28"/>
          <w:szCs w:val="28"/>
          <w:lang w:val="ru-RU"/>
        </w:rPr>
      </w:pPr>
      <w:r w:rsidRPr="00FD470D">
        <w:rPr>
          <w:rFonts w:ascii="Times New Roman" w:hAnsi="Times New Roman"/>
          <w:bCs/>
          <w:iCs/>
          <w:sz w:val="28"/>
          <w:szCs w:val="28"/>
          <w:lang w:val="ru-RU"/>
        </w:rPr>
        <w:t xml:space="preserve"> Реализация дорожной карты по наставничеству на муниципальном уровне.</w:t>
      </w:r>
    </w:p>
    <w:p w:rsidR="00FB3BD1" w:rsidRPr="00FD470D" w:rsidRDefault="00FB3BD1" w:rsidP="00C31FBC">
      <w:pPr>
        <w:numPr>
          <w:ilvl w:val="0"/>
          <w:numId w:val="2"/>
        </w:numPr>
        <w:ind w:left="0" w:right="-120"/>
        <w:jc w:val="both"/>
        <w:rPr>
          <w:rFonts w:ascii="Times New Roman" w:hAnsi="Times New Roman"/>
          <w:bCs/>
          <w:iCs/>
          <w:sz w:val="28"/>
          <w:szCs w:val="28"/>
          <w:lang w:val="ru-RU"/>
        </w:rPr>
      </w:pPr>
      <w:r w:rsidRPr="00FD470D">
        <w:rPr>
          <w:rFonts w:ascii="Times New Roman" w:hAnsi="Times New Roman"/>
          <w:bCs/>
          <w:iCs/>
          <w:sz w:val="28"/>
          <w:szCs w:val="28"/>
          <w:lang w:val="ru-RU"/>
        </w:rPr>
        <w:t xml:space="preserve">Создание условий, обеспечивающих профессиональную деятельность педагогов и руководителей в соответствии с обновленными ФГОС. </w:t>
      </w:r>
    </w:p>
    <w:p w:rsidR="00FB3BD1" w:rsidRPr="00FD470D" w:rsidRDefault="00FB3BD1" w:rsidP="00C31FBC">
      <w:pPr>
        <w:numPr>
          <w:ilvl w:val="0"/>
          <w:numId w:val="2"/>
        </w:numPr>
        <w:ind w:left="0" w:right="-120"/>
        <w:jc w:val="both"/>
        <w:rPr>
          <w:rFonts w:ascii="Times New Roman" w:hAnsi="Times New Roman"/>
          <w:bCs/>
          <w:iCs/>
          <w:sz w:val="28"/>
          <w:szCs w:val="28"/>
          <w:lang w:val="ru-RU"/>
        </w:rPr>
      </w:pPr>
      <w:r w:rsidRPr="00FD470D">
        <w:rPr>
          <w:rFonts w:ascii="Times New Roman" w:hAnsi="Times New Roman"/>
          <w:bCs/>
          <w:iCs/>
          <w:sz w:val="28"/>
          <w:szCs w:val="28"/>
          <w:lang w:val="ru-RU"/>
        </w:rPr>
        <w:t>Поддержка молодых педагогов и реализация программ наставничества.</w:t>
      </w:r>
    </w:p>
    <w:p w:rsidR="00FB3BD1" w:rsidRPr="00FD470D" w:rsidRDefault="00FB3BD1" w:rsidP="00C31FBC">
      <w:pPr>
        <w:numPr>
          <w:ilvl w:val="0"/>
          <w:numId w:val="2"/>
        </w:numPr>
        <w:ind w:left="0" w:right="-120"/>
        <w:jc w:val="both"/>
        <w:rPr>
          <w:rFonts w:ascii="Times New Roman" w:hAnsi="Times New Roman"/>
          <w:bCs/>
          <w:iCs/>
          <w:sz w:val="28"/>
          <w:szCs w:val="28"/>
          <w:lang w:val="ru-RU"/>
        </w:rPr>
      </w:pPr>
      <w:r w:rsidRPr="00FD470D">
        <w:rPr>
          <w:rFonts w:ascii="Times New Roman" w:hAnsi="Times New Roman"/>
          <w:sz w:val="28"/>
          <w:szCs w:val="28"/>
          <w:lang w:val="ru-RU"/>
        </w:rPr>
        <w:t>Выстраивание индивидуальной траектории профессионального развития педагога.</w:t>
      </w:r>
    </w:p>
    <w:p w:rsidR="00FB3BD1" w:rsidRPr="00FD470D" w:rsidRDefault="00FB3BD1" w:rsidP="00C31FBC">
      <w:pPr>
        <w:numPr>
          <w:ilvl w:val="0"/>
          <w:numId w:val="2"/>
        </w:numPr>
        <w:ind w:left="0" w:right="-120"/>
        <w:jc w:val="both"/>
        <w:rPr>
          <w:rFonts w:ascii="Times New Roman" w:hAnsi="Times New Roman"/>
          <w:sz w:val="28"/>
          <w:szCs w:val="28"/>
          <w:lang w:val="ru-RU"/>
        </w:rPr>
      </w:pPr>
      <w:r w:rsidRPr="00FD470D">
        <w:rPr>
          <w:rFonts w:ascii="Times New Roman" w:hAnsi="Times New Roman"/>
          <w:sz w:val="28"/>
          <w:szCs w:val="28"/>
          <w:lang w:val="ru-RU"/>
        </w:rPr>
        <w:t>Формирование групп педагогов по профессиональным затруднениям.</w:t>
      </w:r>
    </w:p>
    <w:p w:rsidR="00FB3BD1" w:rsidRPr="00FD470D" w:rsidRDefault="00FB3BD1" w:rsidP="00C31FBC">
      <w:pPr>
        <w:numPr>
          <w:ilvl w:val="0"/>
          <w:numId w:val="2"/>
        </w:numPr>
        <w:ind w:left="0" w:right="-120"/>
        <w:jc w:val="both"/>
        <w:rPr>
          <w:rFonts w:ascii="Times New Roman" w:hAnsi="Times New Roman"/>
          <w:sz w:val="28"/>
          <w:szCs w:val="28"/>
          <w:lang w:val="ru-RU"/>
        </w:rPr>
      </w:pPr>
      <w:r w:rsidRPr="00FD470D">
        <w:rPr>
          <w:rFonts w:ascii="Times New Roman" w:hAnsi="Times New Roman"/>
          <w:sz w:val="28"/>
          <w:szCs w:val="28"/>
          <w:lang w:val="ru-RU"/>
        </w:rPr>
        <w:t>Развитие и поддержка школьных методических объединений, проблемных групп.</w:t>
      </w:r>
    </w:p>
    <w:p w:rsidR="00FB3BD1" w:rsidRPr="00FD470D" w:rsidRDefault="00FB3BD1" w:rsidP="00C31FBC">
      <w:pPr>
        <w:numPr>
          <w:ilvl w:val="0"/>
          <w:numId w:val="2"/>
        </w:numPr>
        <w:ind w:left="0" w:right="-120"/>
        <w:jc w:val="both"/>
        <w:rPr>
          <w:rFonts w:ascii="Times New Roman" w:hAnsi="Times New Roman"/>
          <w:bCs/>
          <w:iCs/>
          <w:sz w:val="28"/>
          <w:szCs w:val="28"/>
          <w:lang w:val="ru-RU"/>
        </w:rPr>
      </w:pPr>
      <w:r w:rsidRPr="00FD470D">
        <w:rPr>
          <w:rFonts w:ascii="Times New Roman" w:hAnsi="Times New Roman"/>
          <w:bCs/>
          <w:iCs/>
          <w:sz w:val="28"/>
          <w:szCs w:val="28"/>
          <w:lang w:val="ru-RU"/>
        </w:rPr>
        <w:t>Развитие межшкольного сетевого взаимодействия в методической работе.</w:t>
      </w:r>
    </w:p>
    <w:p w:rsidR="00FB3BD1" w:rsidRPr="00FD470D" w:rsidRDefault="00FB3BD1" w:rsidP="00C31FBC">
      <w:pPr>
        <w:numPr>
          <w:ilvl w:val="0"/>
          <w:numId w:val="2"/>
        </w:numPr>
        <w:ind w:left="0" w:right="-120"/>
        <w:jc w:val="both"/>
        <w:rPr>
          <w:rFonts w:ascii="Times New Roman" w:hAnsi="Times New Roman"/>
          <w:bCs/>
          <w:iCs/>
          <w:sz w:val="28"/>
          <w:szCs w:val="28"/>
          <w:lang w:val="ru-RU"/>
        </w:rPr>
      </w:pPr>
      <w:r w:rsidRPr="00FD470D">
        <w:rPr>
          <w:rFonts w:ascii="Times New Roman" w:hAnsi="Times New Roman"/>
          <w:bCs/>
          <w:iCs/>
          <w:sz w:val="28"/>
          <w:szCs w:val="28"/>
          <w:lang w:val="ru-RU"/>
        </w:rPr>
        <w:t xml:space="preserve">Методическое сопровождение школ, показывающих низкие образовательные результаты. </w:t>
      </w:r>
    </w:p>
    <w:p w:rsidR="00FB3BD1" w:rsidRPr="00FD470D" w:rsidRDefault="00FB3BD1" w:rsidP="00C31FBC">
      <w:pPr>
        <w:ind w:right="-120"/>
        <w:rPr>
          <w:rFonts w:ascii="Times New Roman" w:hAnsi="Times New Roman"/>
          <w:sz w:val="28"/>
          <w:szCs w:val="28"/>
          <w:lang w:val="ru-RU"/>
        </w:rPr>
      </w:pPr>
    </w:p>
    <w:p w:rsidR="00FB3BD1" w:rsidRPr="00FD470D" w:rsidRDefault="00FB3BD1" w:rsidP="00C31FBC">
      <w:pPr>
        <w:ind w:right="-120" w:firstLine="561"/>
        <w:jc w:val="both"/>
        <w:rPr>
          <w:rFonts w:ascii="Times New Roman" w:hAnsi="Times New Roman"/>
          <w:sz w:val="28"/>
          <w:szCs w:val="28"/>
          <w:lang w:val="ru-RU"/>
        </w:rPr>
      </w:pPr>
      <w:r w:rsidRPr="00FD470D">
        <w:rPr>
          <w:rFonts w:ascii="Times New Roman" w:hAnsi="Times New Roman"/>
          <w:sz w:val="28"/>
          <w:szCs w:val="28"/>
          <w:lang w:val="ru-RU"/>
        </w:rPr>
        <w:t xml:space="preserve">В Мокроусовском муниципальном округе  функционирует 7 юридических лиц общеобразовательных организаций и  5 филиалов, 1 структурное подразделение,  из них 3 средние школы, 9 основных, 1 начальная  школа. Одно юридическое лицо дошкольное учреждение,  2 филиала и  2 юридических лица учреждения дополнительного образования. </w:t>
      </w:r>
    </w:p>
    <w:p w:rsidR="00FB3BD1" w:rsidRPr="00FD470D" w:rsidRDefault="00FB3BD1" w:rsidP="00C31FBC">
      <w:pPr>
        <w:ind w:right="-120" w:firstLine="561"/>
        <w:jc w:val="both"/>
        <w:rPr>
          <w:rFonts w:ascii="Times New Roman" w:hAnsi="Times New Roman"/>
          <w:sz w:val="28"/>
          <w:szCs w:val="28"/>
          <w:lang w:val="ru-RU"/>
        </w:rPr>
      </w:pPr>
      <w:r w:rsidRPr="00FD470D">
        <w:rPr>
          <w:rFonts w:ascii="Times New Roman" w:hAnsi="Times New Roman"/>
          <w:sz w:val="28"/>
          <w:szCs w:val="28"/>
          <w:lang w:val="ru-RU"/>
        </w:rPr>
        <w:t>Всего в школах, детских садах  и дополнительном образовании    в 2023-2024 учебном году работает  193 педагога (в 2023-2024 – 196), из них: 13 руководителей, 153 педагогических работника, 27 воспитателей.</w:t>
      </w:r>
    </w:p>
    <w:p w:rsidR="00FB3BD1" w:rsidRPr="00FD470D" w:rsidRDefault="00FB3BD1" w:rsidP="00C31FBC">
      <w:pPr>
        <w:ind w:right="-120" w:firstLine="561"/>
        <w:jc w:val="both"/>
        <w:rPr>
          <w:rFonts w:ascii="Times New Roman" w:hAnsi="Times New Roman"/>
          <w:sz w:val="28"/>
          <w:szCs w:val="28"/>
          <w:lang w:val="ru-RU"/>
        </w:rPr>
      </w:pPr>
      <w:r w:rsidRPr="00FD470D">
        <w:rPr>
          <w:rFonts w:ascii="Times New Roman" w:hAnsi="Times New Roman"/>
          <w:sz w:val="28"/>
          <w:szCs w:val="28"/>
          <w:lang w:val="ru-RU"/>
        </w:rPr>
        <w:t xml:space="preserve">В школах и дополнительном образовании работает 171 педагогических работника. Из них 110 (64%)  имеют высшее  образование, 57(33 %) имеют среднее профессиональное образование,   4  педагога (2%) имеют среднее образование. 30 педагогов не имеют педагогического образования (18%), из них 18 (60%) прошли профессиональную переподготовку по педагогической специальности, 6 (20%)    получают педагогическое образование, 2 педагога имеют среднее профессиональное непедагогическое образование, своевременно проходят курсы повышения квалификации, стаж работы более 10 лет,  4  педагога имеют среднее образование, 1 учится заочно, 3 педагога своевременно проходят курсы повышения квалификации и  стаж работы более 35 лет.  Всего 10 педагогов заочно обучаются  в ВУЗах. </w:t>
      </w:r>
    </w:p>
    <w:p w:rsidR="00FB3BD1" w:rsidRPr="00FD470D" w:rsidRDefault="00FB3BD1" w:rsidP="00C31FBC">
      <w:pPr>
        <w:ind w:right="-120" w:firstLine="561"/>
        <w:jc w:val="both"/>
        <w:rPr>
          <w:rFonts w:ascii="Times New Roman" w:hAnsi="Times New Roman"/>
          <w:sz w:val="28"/>
          <w:szCs w:val="28"/>
          <w:lang w:val="ru-RU"/>
        </w:rPr>
      </w:pPr>
      <w:r w:rsidRPr="00FD470D">
        <w:rPr>
          <w:rFonts w:ascii="Times New Roman" w:hAnsi="Times New Roman"/>
          <w:sz w:val="28"/>
          <w:szCs w:val="28"/>
          <w:lang w:val="ru-RU"/>
        </w:rPr>
        <w:t xml:space="preserve">В образовательных учреждениях  работают, в основном, опытные педагоги. 32 (19%) педагога  пенсионного возраста и лишь 21  (12 %) педагог до 35 лет, до 25 лет имеют педагогический стаж 114 (67%) педагогов,  38 (22 %) педагогов, чей стаж до 10 лет.  </w:t>
      </w:r>
    </w:p>
    <w:p w:rsidR="00FB3BD1" w:rsidRPr="00FD470D" w:rsidRDefault="00FB3BD1" w:rsidP="00C31FBC">
      <w:pPr>
        <w:pStyle w:val="NormalWeb"/>
        <w:shd w:val="clear" w:color="auto" w:fill="FFFFFF"/>
        <w:spacing w:after="0"/>
        <w:ind w:right="-120" w:firstLine="708"/>
        <w:jc w:val="both"/>
        <w:rPr>
          <w:sz w:val="28"/>
          <w:szCs w:val="28"/>
        </w:rPr>
      </w:pPr>
      <w:r w:rsidRPr="00FD470D">
        <w:rPr>
          <w:sz w:val="28"/>
          <w:szCs w:val="28"/>
        </w:rPr>
        <w:t xml:space="preserve">Одним из основных направлений деятельности муниципальной  методической службы является обеспечение </w:t>
      </w:r>
      <w:r w:rsidRPr="00FD470D">
        <w:rPr>
          <w:rStyle w:val="Strong"/>
          <w:sz w:val="28"/>
          <w:szCs w:val="28"/>
          <w:u w:val="single"/>
        </w:rPr>
        <w:t>информационного сопровождения</w:t>
      </w:r>
      <w:r w:rsidRPr="00FD470D">
        <w:rPr>
          <w:sz w:val="28"/>
          <w:szCs w:val="28"/>
        </w:rPr>
        <w:t xml:space="preserve"> образовательного процесса на основании мониторинга образовательно-методических запросов образовательных организаций. </w:t>
      </w:r>
    </w:p>
    <w:p w:rsidR="00FB3BD1" w:rsidRPr="00FD470D" w:rsidRDefault="00FB3BD1" w:rsidP="00C31FBC">
      <w:pPr>
        <w:pStyle w:val="NormalWeb"/>
        <w:shd w:val="clear" w:color="auto" w:fill="FFFFFF"/>
        <w:spacing w:after="0"/>
        <w:ind w:right="-120" w:firstLine="708"/>
        <w:jc w:val="both"/>
        <w:rPr>
          <w:sz w:val="28"/>
          <w:szCs w:val="28"/>
        </w:rPr>
      </w:pPr>
      <w:r w:rsidRPr="00FD470D">
        <w:rPr>
          <w:sz w:val="28"/>
          <w:szCs w:val="28"/>
        </w:rPr>
        <w:t>В течение года методистами пополнялся   банк  информации (нормативно-правовой, научно-методической), банка инновационных теорий и технологий, пополнялся  банк  нормативно-правовых документов по введению и обновлению  ФГОС НОО, ООО и СОО (приказы и положения Министерства образования и науки РФ, приказы и информационные письма Департамента образования и науки  Курганской области, федеральные образовательные программы, примерные рабочие программы по предметам основного общего образования, примерные программы внеурочной деятельности, примерный учебный план по обновленным ФГОС НОО, ООО, СОО), периодически проводилось информирование педагогических работников о новинках педагогической и научно-методической литературы, создана  электронная база данных педагогических работников ОУ района на 2024-2025 учебный год.</w:t>
      </w:r>
    </w:p>
    <w:p w:rsidR="00FB3BD1" w:rsidRPr="00FD470D" w:rsidRDefault="00FB3BD1" w:rsidP="00C31FBC">
      <w:pPr>
        <w:pStyle w:val="NormalWeb"/>
        <w:shd w:val="clear" w:color="auto" w:fill="FFFFFF"/>
        <w:spacing w:after="0"/>
        <w:ind w:right="-120" w:firstLine="708"/>
        <w:jc w:val="both"/>
        <w:rPr>
          <w:sz w:val="28"/>
          <w:szCs w:val="28"/>
        </w:rPr>
      </w:pPr>
      <w:r w:rsidRPr="00FD470D">
        <w:rPr>
          <w:sz w:val="28"/>
          <w:szCs w:val="28"/>
        </w:rPr>
        <w:t xml:space="preserve">Ключевым направлением работы муниципальной методической службы выступает </w:t>
      </w:r>
      <w:r w:rsidRPr="00FD470D">
        <w:rPr>
          <w:rStyle w:val="Strong"/>
          <w:sz w:val="28"/>
          <w:szCs w:val="28"/>
          <w:u w:val="single"/>
        </w:rPr>
        <w:t>повышение квалификации</w:t>
      </w:r>
      <w:r w:rsidRPr="00FD470D">
        <w:rPr>
          <w:sz w:val="28"/>
          <w:szCs w:val="28"/>
        </w:rPr>
        <w:t xml:space="preserve"> и профессиональной переподготовки педагогических и руководящих работников образовательных организаций. За последние 3 года 100 % педагогов прошли обучение на базе ИРОСТ г. Кургана, КГУ, и других организациях РФ, в том числе с применением методик дистанционного обучения. Процент педагогов, которые своевременно проходят курсы повышения квалификации вырос с  98% до 100%.</w:t>
      </w:r>
    </w:p>
    <w:p w:rsidR="00FB3BD1" w:rsidRDefault="00FB3BD1" w:rsidP="00C31FBC">
      <w:pPr>
        <w:pStyle w:val="NormalWeb"/>
        <w:shd w:val="clear" w:color="auto" w:fill="FFFFFF"/>
        <w:spacing w:after="0"/>
        <w:ind w:right="-120" w:firstLine="708"/>
        <w:jc w:val="center"/>
        <w:rPr>
          <w:sz w:val="28"/>
          <w:szCs w:val="28"/>
        </w:rPr>
      </w:pPr>
    </w:p>
    <w:p w:rsidR="00FB3BD1" w:rsidRPr="00FD470D" w:rsidRDefault="00FB3BD1" w:rsidP="00C31FBC">
      <w:pPr>
        <w:pStyle w:val="NormalWeb"/>
        <w:shd w:val="clear" w:color="auto" w:fill="FFFFFF"/>
        <w:spacing w:after="0"/>
        <w:ind w:right="-120" w:firstLine="708"/>
        <w:jc w:val="center"/>
        <w:rPr>
          <w:sz w:val="28"/>
          <w:szCs w:val="28"/>
        </w:rPr>
      </w:pPr>
      <w:r w:rsidRPr="00FD470D">
        <w:rPr>
          <w:sz w:val="28"/>
          <w:szCs w:val="28"/>
        </w:rPr>
        <w:t>Курсы повышения квалификации</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1719"/>
        <w:gridCol w:w="1984"/>
        <w:gridCol w:w="1830"/>
        <w:gridCol w:w="1830"/>
      </w:tblGrid>
      <w:tr w:rsidR="00FB3BD1" w:rsidRPr="00C91124" w:rsidTr="00A84BDE">
        <w:trPr>
          <w:trHeight w:val="767"/>
        </w:trPr>
        <w:tc>
          <w:tcPr>
            <w:tcW w:w="2287" w:type="dxa"/>
          </w:tcPr>
          <w:p w:rsidR="00FB3BD1" w:rsidRPr="00FD470D" w:rsidRDefault="00FB3BD1" w:rsidP="00C31FBC">
            <w:pPr>
              <w:pStyle w:val="NormalWeb"/>
              <w:spacing w:after="0"/>
              <w:ind w:right="-120" w:firstLine="0"/>
              <w:jc w:val="both"/>
              <w:rPr>
                <w:sz w:val="28"/>
                <w:szCs w:val="28"/>
              </w:rPr>
            </w:pPr>
          </w:p>
        </w:tc>
        <w:tc>
          <w:tcPr>
            <w:tcW w:w="1642" w:type="dxa"/>
          </w:tcPr>
          <w:p w:rsidR="00FB3BD1" w:rsidRPr="00FD470D" w:rsidRDefault="00FB3BD1" w:rsidP="00C31FBC">
            <w:pPr>
              <w:pStyle w:val="NormalWeb"/>
              <w:spacing w:after="0"/>
              <w:ind w:right="-120" w:firstLine="0"/>
              <w:jc w:val="both"/>
              <w:rPr>
                <w:sz w:val="28"/>
                <w:szCs w:val="28"/>
              </w:rPr>
            </w:pPr>
            <w:r w:rsidRPr="00FD470D">
              <w:rPr>
                <w:sz w:val="28"/>
                <w:szCs w:val="28"/>
              </w:rPr>
              <w:t>2024-2025</w:t>
            </w:r>
          </w:p>
        </w:tc>
        <w:tc>
          <w:tcPr>
            <w:tcW w:w="2006" w:type="dxa"/>
          </w:tcPr>
          <w:p w:rsidR="00FB3BD1" w:rsidRPr="00FD470D" w:rsidRDefault="00FB3BD1" w:rsidP="00C31FBC">
            <w:pPr>
              <w:pStyle w:val="NormalWeb"/>
              <w:spacing w:after="0"/>
              <w:ind w:right="-120" w:firstLine="0"/>
              <w:jc w:val="both"/>
              <w:rPr>
                <w:sz w:val="28"/>
                <w:szCs w:val="28"/>
              </w:rPr>
            </w:pPr>
            <w:r w:rsidRPr="00FD470D">
              <w:rPr>
                <w:sz w:val="28"/>
                <w:szCs w:val="28"/>
              </w:rPr>
              <w:t>2023-</w:t>
            </w:r>
          </w:p>
          <w:p w:rsidR="00FB3BD1" w:rsidRPr="00FD470D" w:rsidRDefault="00FB3BD1" w:rsidP="00C31FBC">
            <w:pPr>
              <w:pStyle w:val="NormalWeb"/>
              <w:spacing w:after="0"/>
              <w:ind w:right="-120" w:firstLine="0"/>
              <w:jc w:val="both"/>
              <w:rPr>
                <w:sz w:val="28"/>
                <w:szCs w:val="28"/>
              </w:rPr>
            </w:pPr>
            <w:r w:rsidRPr="00FD470D">
              <w:rPr>
                <w:sz w:val="28"/>
                <w:szCs w:val="28"/>
              </w:rPr>
              <w:t>2024</w:t>
            </w:r>
          </w:p>
        </w:tc>
        <w:tc>
          <w:tcPr>
            <w:tcW w:w="1839" w:type="dxa"/>
          </w:tcPr>
          <w:p w:rsidR="00FB3BD1" w:rsidRPr="00FD470D" w:rsidRDefault="00FB3BD1" w:rsidP="00C31FBC">
            <w:pPr>
              <w:pStyle w:val="NormalWeb"/>
              <w:spacing w:after="0"/>
              <w:ind w:right="-120" w:firstLine="0"/>
              <w:jc w:val="both"/>
              <w:rPr>
                <w:sz w:val="28"/>
                <w:szCs w:val="28"/>
              </w:rPr>
            </w:pPr>
            <w:r w:rsidRPr="00FD470D">
              <w:rPr>
                <w:sz w:val="28"/>
                <w:szCs w:val="28"/>
              </w:rPr>
              <w:t>2022-</w:t>
            </w:r>
          </w:p>
          <w:p w:rsidR="00FB3BD1" w:rsidRPr="00FD470D" w:rsidRDefault="00FB3BD1" w:rsidP="00C31FBC">
            <w:pPr>
              <w:pStyle w:val="NormalWeb"/>
              <w:spacing w:after="0"/>
              <w:ind w:right="-120" w:firstLine="0"/>
              <w:jc w:val="both"/>
              <w:rPr>
                <w:sz w:val="28"/>
                <w:szCs w:val="28"/>
              </w:rPr>
            </w:pPr>
            <w:r w:rsidRPr="00FD470D">
              <w:rPr>
                <w:sz w:val="28"/>
                <w:szCs w:val="28"/>
              </w:rPr>
              <w:t>2023</w:t>
            </w:r>
          </w:p>
        </w:tc>
        <w:tc>
          <w:tcPr>
            <w:tcW w:w="1839" w:type="dxa"/>
          </w:tcPr>
          <w:p w:rsidR="00FB3BD1" w:rsidRPr="00FD470D" w:rsidRDefault="00FB3BD1" w:rsidP="00C31FBC">
            <w:pPr>
              <w:pStyle w:val="NormalWeb"/>
              <w:spacing w:after="0"/>
              <w:ind w:right="-120" w:firstLine="0"/>
              <w:jc w:val="both"/>
              <w:rPr>
                <w:sz w:val="28"/>
                <w:szCs w:val="28"/>
              </w:rPr>
            </w:pPr>
            <w:r w:rsidRPr="00FD470D">
              <w:rPr>
                <w:sz w:val="28"/>
                <w:szCs w:val="28"/>
              </w:rPr>
              <w:t>2021-</w:t>
            </w:r>
          </w:p>
          <w:p w:rsidR="00FB3BD1" w:rsidRPr="00FD470D" w:rsidRDefault="00FB3BD1" w:rsidP="00C31FBC">
            <w:pPr>
              <w:pStyle w:val="NormalWeb"/>
              <w:spacing w:after="0"/>
              <w:ind w:right="-120" w:firstLine="0"/>
              <w:jc w:val="both"/>
              <w:rPr>
                <w:sz w:val="28"/>
                <w:szCs w:val="28"/>
              </w:rPr>
            </w:pPr>
            <w:r w:rsidRPr="00FD470D">
              <w:rPr>
                <w:sz w:val="28"/>
                <w:szCs w:val="28"/>
              </w:rPr>
              <w:t>2022</w:t>
            </w:r>
          </w:p>
        </w:tc>
      </w:tr>
      <w:tr w:rsidR="00FB3BD1" w:rsidRPr="00C31FBC" w:rsidTr="00A84BDE">
        <w:trPr>
          <w:trHeight w:val="2051"/>
        </w:trPr>
        <w:tc>
          <w:tcPr>
            <w:tcW w:w="2287" w:type="dxa"/>
          </w:tcPr>
          <w:p w:rsidR="00FB3BD1" w:rsidRPr="00FD470D" w:rsidRDefault="00FB3BD1" w:rsidP="00C31FBC">
            <w:pPr>
              <w:pStyle w:val="NormalWeb"/>
              <w:spacing w:after="0"/>
              <w:ind w:right="-120" w:firstLine="0"/>
              <w:jc w:val="both"/>
              <w:rPr>
                <w:sz w:val="28"/>
                <w:szCs w:val="28"/>
              </w:rPr>
            </w:pPr>
            <w:r w:rsidRPr="00FD470D">
              <w:rPr>
                <w:sz w:val="28"/>
                <w:szCs w:val="28"/>
              </w:rPr>
              <w:t>Количество педагогов, прошедших курсы повышения квалификации</w:t>
            </w:r>
          </w:p>
        </w:tc>
        <w:tc>
          <w:tcPr>
            <w:tcW w:w="1642" w:type="dxa"/>
          </w:tcPr>
          <w:p w:rsidR="00FB3BD1" w:rsidRPr="00FD470D" w:rsidRDefault="00FB3BD1" w:rsidP="00C31FBC">
            <w:pPr>
              <w:pStyle w:val="NormalWeb"/>
              <w:spacing w:after="0"/>
              <w:ind w:right="-120" w:firstLine="0"/>
              <w:jc w:val="both"/>
              <w:rPr>
                <w:sz w:val="28"/>
                <w:szCs w:val="28"/>
              </w:rPr>
            </w:pPr>
            <w:r w:rsidRPr="00FD470D">
              <w:rPr>
                <w:sz w:val="28"/>
                <w:szCs w:val="28"/>
              </w:rPr>
              <w:t>71 – в организациях Курганской области</w:t>
            </w:r>
          </w:p>
        </w:tc>
        <w:tc>
          <w:tcPr>
            <w:tcW w:w="2006" w:type="dxa"/>
          </w:tcPr>
          <w:p w:rsidR="00FB3BD1" w:rsidRPr="00FD470D" w:rsidRDefault="00FB3BD1" w:rsidP="00C31FBC">
            <w:pPr>
              <w:pStyle w:val="NormalWeb"/>
              <w:spacing w:after="0"/>
              <w:ind w:right="-120" w:firstLine="0"/>
              <w:jc w:val="both"/>
              <w:rPr>
                <w:sz w:val="28"/>
                <w:szCs w:val="28"/>
              </w:rPr>
            </w:pPr>
            <w:r w:rsidRPr="00FD470D">
              <w:rPr>
                <w:sz w:val="28"/>
                <w:szCs w:val="28"/>
              </w:rPr>
              <w:t xml:space="preserve">54 - </w:t>
            </w:r>
          </w:p>
          <w:p w:rsidR="00FB3BD1" w:rsidRPr="00FD470D" w:rsidRDefault="00FB3BD1" w:rsidP="00C31FBC">
            <w:pPr>
              <w:pStyle w:val="NormalWeb"/>
              <w:spacing w:after="0"/>
              <w:ind w:right="-120" w:firstLine="0"/>
              <w:jc w:val="both"/>
              <w:rPr>
                <w:sz w:val="28"/>
                <w:szCs w:val="28"/>
              </w:rPr>
            </w:pPr>
            <w:r w:rsidRPr="00FD470D">
              <w:rPr>
                <w:sz w:val="28"/>
                <w:szCs w:val="28"/>
              </w:rPr>
              <w:t>в организациях Курганской области,</w:t>
            </w:r>
          </w:p>
          <w:p w:rsidR="00FB3BD1" w:rsidRPr="00FD470D" w:rsidRDefault="00FB3BD1" w:rsidP="00C31FBC">
            <w:pPr>
              <w:pStyle w:val="NormalWeb"/>
              <w:spacing w:after="0"/>
              <w:ind w:right="-120" w:firstLine="0"/>
              <w:jc w:val="both"/>
              <w:rPr>
                <w:sz w:val="28"/>
                <w:szCs w:val="28"/>
              </w:rPr>
            </w:pPr>
            <w:r w:rsidRPr="00FD470D">
              <w:rPr>
                <w:sz w:val="28"/>
                <w:szCs w:val="28"/>
              </w:rPr>
              <w:t>46 - в других организациях РФ</w:t>
            </w:r>
          </w:p>
        </w:tc>
        <w:tc>
          <w:tcPr>
            <w:tcW w:w="1839" w:type="dxa"/>
          </w:tcPr>
          <w:p w:rsidR="00FB3BD1" w:rsidRPr="00FD470D" w:rsidRDefault="00FB3BD1" w:rsidP="00C31FBC">
            <w:pPr>
              <w:pStyle w:val="NormalWeb"/>
              <w:spacing w:after="0"/>
              <w:ind w:right="-120" w:firstLine="0"/>
              <w:jc w:val="both"/>
              <w:rPr>
                <w:sz w:val="28"/>
                <w:szCs w:val="28"/>
              </w:rPr>
            </w:pPr>
            <w:r w:rsidRPr="00FD470D">
              <w:rPr>
                <w:sz w:val="28"/>
                <w:szCs w:val="28"/>
              </w:rPr>
              <w:t>121</w:t>
            </w:r>
          </w:p>
          <w:p w:rsidR="00FB3BD1" w:rsidRPr="00FD470D" w:rsidRDefault="00FB3BD1" w:rsidP="00C31FBC">
            <w:pPr>
              <w:pStyle w:val="NormalWeb"/>
              <w:spacing w:after="0"/>
              <w:ind w:right="-120" w:firstLine="0"/>
              <w:jc w:val="both"/>
              <w:rPr>
                <w:sz w:val="28"/>
                <w:szCs w:val="28"/>
              </w:rPr>
            </w:pPr>
            <w:r w:rsidRPr="00FD470D">
              <w:rPr>
                <w:sz w:val="28"/>
                <w:szCs w:val="28"/>
              </w:rPr>
              <w:t>(только в организациях Курганской области)</w:t>
            </w:r>
          </w:p>
          <w:p w:rsidR="00FB3BD1" w:rsidRPr="00FD470D" w:rsidRDefault="00FB3BD1" w:rsidP="00C31FBC">
            <w:pPr>
              <w:pStyle w:val="NormalWeb"/>
              <w:spacing w:after="0"/>
              <w:ind w:right="-120" w:firstLine="0"/>
              <w:jc w:val="both"/>
              <w:rPr>
                <w:sz w:val="28"/>
                <w:szCs w:val="28"/>
              </w:rPr>
            </w:pPr>
          </w:p>
        </w:tc>
        <w:tc>
          <w:tcPr>
            <w:tcW w:w="1839" w:type="dxa"/>
          </w:tcPr>
          <w:p w:rsidR="00FB3BD1" w:rsidRPr="00FD470D" w:rsidRDefault="00FB3BD1" w:rsidP="00C31FBC">
            <w:pPr>
              <w:pStyle w:val="NormalWeb"/>
              <w:spacing w:after="0"/>
              <w:ind w:right="-120" w:firstLine="0"/>
              <w:jc w:val="both"/>
              <w:rPr>
                <w:sz w:val="28"/>
                <w:szCs w:val="28"/>
              </w:rPr>
            </w:pPr>
            <w:r w:rsidRPr="00FD470D">
              <w:rPr>
                <w:sz w:val="28"/>
                <w:szCs w:val="28"/>
              </w:rPr>
              <w:t>115</w:t>
            </w:r>
          </w:p>
          <w:p w:rsidR="00FB3BD1" w:rsidRPr="00FD470D" w:rsidRDefault="00FB3BD1" w:rsidP="00C31FBC">
            <w:pPr>
              <w:pStyle w:val="NormalWeb"/>
              <w:spacing w:after="0"/>
              <w:ind w:right="-120" w:firstLine="0"/>
              <w:jc w:val="both"/>
              <w:rPr>
                <w:sz w:val="28"/>
                <w:szCs w:val="28"/>
              </w:rPr>
            </w:pPr>
            <w:r w:rsidRPr="00FD470D">
              <w:rPr>
                <w:sz w:val="28"/>
                <w:szCs w:val="28"/>
              </w:rPr>
              <w:t>(только в организациях Курганской области)</w:t>
            </w:r>
          </w:p>
        </w:tc>
      </w:tr>
      <w:tr w:rsidR="00FB3BD1" w:rsidRPr="00C91124" w:rsidTr="00C31FBC">
        <w:trPr>
          <w:trHeight w:val="1585"/>
        </w:trPr>
        <w:tc>
          <w:tcPr>
            <w:tcW w:w="2287" w:type="dxa"/>
          </w:tcPr>
          <w:p w:rsidR="00FB3BD1" w:rsidRPr="00FD470D" w:rsidRDefault="00FB3BD1" w:rsidP="00C31FBC">
            <w:pPr>
              <w:pStyle w:val="NormalWeb"/>
              <w:spacing w:after="0"/>
              <w:ind w:right="-120" w:firstLine="0"/>
              <w:jc w:val="both"/>
              <w:rPr>
                <w:sz w:val="28"/>
                <w:szCs w:val="28"/>
              </w:rPr>
            </w:pPr>
            <w:r w:rsidRPr="00FD470D">
              <w:rPr>
                <w:sz w:val="28"/>
                <w:szCs w:val="28"/>
              </w:rPr>
              <w:t>Доля педагогов, прошедших курсы повышения квалификации</w:t>
            </w:r>
          </w:p>
        </w:tc>
        <w:tc>
          <w:tcPr>
            <w:tcW w:w="1642" w:type="dxa"/>
          </w:tcPr>
          <w:p w:rsidR="00FB3BD1" w:rsidRPr="00FD470D" w:rsidRDefault="00FB3BD1" w:rsidP="00C31FBC">
            <w:pPr>
              <w:pStyle w:val="NormalWeb"/>
              <w:spacing w:after="0"/>
              <w:ind w:right="-120" w:firstLine="0"/>
              <w:jc w:val="both"/>
              <w:rPr>
                <w:sz w:val="28"/>
                <w:szCs w:val="28"/>
              </w:rPr>
            </w:pPr>
            <w:r w:rsidRPr="00FD470D">
              <w:rPr>
                <w:sz w:val="28"/>
                <w:szCs w:val="28"/>
              </w:rPr>
              <w:t>42%</w:t>
            </w:r>
          </w:p>
        </w:tc>
        <w:tc>
          <w:tcPr>
            <w:tcW w:w="2006" w:type="dxa"/>
          </w:tcPr>
          <w:p w:rsidR="00FB3BD1" w:rsidRPr="00FD470D" w:rsidRDefault="00FB3BD1" w:rsidP="00C31FBC">
            <w:pPr>
              <w:pStyle w:val="NormalWeb"/>
              <w:spacing w:after="0"/>
              <w:ind w:right="-120" w:firstLine="0"/>
              <w:jc w:val="both"/>
              <w:rPr>
                <w:sz w:val="28"/>
                <w:szCs w:val="28"/>
              </w:rPr>
            </w:pPr>
            <w:r w:rsidRPr="00FD470D">
              <w:rPr>
                <w:sz w:val="28"/>
                <w:szCs w:val="28"/>
              </w:rPr>
              <w:t>52%</w:t>
            </w:r>
          </w:p>
          <w:p w:rsidR="00FB3BD1" w:rsidRPr="00FD470D" w:rsidRDefault="00FB3BD1" w:rsidP="00C31FBC">
            <w:pPr>
              <w:pStyle w:val="NormalWeb"/>
              <w:spacing w:after="0"/>
              <w:ind w:right="-120" w:firstLine="0"/>
              <w:jc w:val="both"/>
              <w:rPr>
                <w:sz w:val="28"/>
                <w:szCs w:val="28"/>
              </w:rPr>
            </w:pPr>
          </w:p>
        </w:tc>
        <w:tc>
          <w:tcPr>
            <w:tcW w:w="1839" w:type="dxa"/>
          </w:tcPr>
          <w:p w:rsidR="00FB3BD1" w:rsidRPr="00FD470D" w:rsidRDefault="00FB3BD1" w:rsidP="00C31FBC">
            <w:pPr>
              <w:pStyle w:val="NormalWeb"/>
              <w:spacing w:after="0"/>
              <w:ind w:right="-120" w:firstLine="0"/>
              <w:jc w:val="both"/>
              <w:rPr>
                <w:sz w:val="28"/>
                <w:szCs w:val="28"/>
              </w:rPr>
            </w:pPr>
            <w:r w:rsidRPr="00FD470D">
              <w:rPr>
                <w:sz w:val="28"/>
                <w:szCs w:val="28"/>
              </w:rPr>
              <w:t>56 %</w:t>
            </w:r>
          </w:p>
        </w:tc>
        <w:tc>
          <w:tcPr>
            <w:tcW w:w="1839" w:type="dxa"/>
          </w:tcPr>
          <w:p w:rsidR="00FB3BD1" w:rsidRPr="00FD470D" w:rsidRDefault="00FB3BD1" w:rsidP="00C31FBC">
            <w:pPr>
              <w:pStyle w:val="NormalWeb"/>
              <w:spacing w:after="0"/>
              <w:ind w:right="-120" w:firstLine="0"/>
              <w:jc w:val="both"/>
              <w:rPr>
                <w:sz w:val="28"/>
                <w:szCs w:val="28"/>
              </w:rPr>
            </w:pPr>
            <w:r w:rsidRPr="00FD470D">
              <w:rPr>
                <w:sz w:val="28"/>
                <w:szCs w:val="28"/>
              </w:rPr>
              <w:t>51%</w:t>
            </w:r>
          </w:p>
        </w:tc>
      </w:tr>
    </w:tbl>
    <w:p w:rsidR="00FB3BD1" w:rsidRPr="00FD470D" w:rsidRDefault="00FB3BD1" w:rsidP="00C31FBC">
      <w:pPr>
        <w:pStyle w:val="NormalWeb"/>
        <w:shd w:val="clear" w:color="auto" w:fill="FFFFFF"/>
        <w:spacing w:after="0"/>
        <w:ind w:right="-120" w:firstLine="0"/>
        <w:rPr>
          <w:sz w:val="28"/>
          <w:szCs w:val="28"/>
        </w:rPr>
      </w:pPr>
    </w:p>
    <w:p w:rsidR="00FB3BD1" w:rsidRPr="00FD470D" w:rsidRDefault="00FB3BD1" w:rsidP="00C31FBC">
      <w:pPr>
        <w:pStyle w:val="NormalWeb"/>
        <w:shd w:val="clear" w:color="auto" w:fill="FFFFFF"/>
        <w:spacing w:after="0"/>
        <w:ind w:right="-120" w:firstLine="708"/>
        <w:jc w:val="both"/>
        <w:rPr>
          <w:sz w:val="28"/>
          <w:szCs w:val="28"/>
        </w:rPr>
      </w:pPr>
      <w:r w:rsidRPr="00FD470D">
        <w:rPr>
          <w:sz w:val="28"/>
          <w:szCs w:val="28"/>
        </w:rPr>
        <w:t xml:space="preserve">В 2024-2025 учебном году  6 педагогов прошли профессиональную переподготовку в учебных заведениях РФ: менеджмент, русский язык, начальные классы, логопед, педагог дополнительного образования, тренер-преподаватель. Всего за 3 года профессиональную переподготовку прошли 28 педагогов. </w:t>
      </w:r>
    </w:p>
    <w:p w:rsidR="00FB3BD1"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Педагоги повышают свою квалификацию также в рамках 14 муниципальных методических  объединений и 3 постоянно-действующих </w:t>
      </w:r>
    </w:p>
    <w:p w:rsidR="00FB3BD1" w:rsidRDefault="00FB3BD1" w:rsidP="00C31FBC">
      <w:pPr>
        <w:ind w:right="-120" w:firstLine="708"/>
        <w:jc w:val="both"/>
        <w:rPr>
          <w:rFonts w:ascii="Times New Roman" w:hAnsi="Times New Roman"/>
          <w:sz w:val="28"/>
          <w:szCs w:val="28"/>
          <w:lang w:val="ru-RU"/>
        </w:rPr>
      </w:pPr>
    </w:p>
    <w:p w:rsidR="00FB3BD1" w:rsidRPr="00FD470D" w:rsidRDefault="00FB3BD1" w:rsidP="00C31FBC">
      <w:pPr>
        <w:ind w:right="-120" w:firstLine="120"/>
        <w:jc w:val="both"/>
        <w:rPr>
          <w:rFonts w:ascii="Times New Roman" w:hAnsi="Times New Roman"/>
          <w:sz w:val="28"/>
          <w:szCs w:val="28"/>
          <w:lang w:val="ru-RU"/>
        </w:rPr>
      </w:pPr>
      <w:r w:rsidRPr="00FD470D">
        <w:rPr>
          <w:rFonts w:ascii="Times New Roman" w:hAnsi="Times New Roman"/>
          <w:sz w:val="28"/>
          <w:szCs w:val="28"/>
          <w:lang w:val="ru-RU"/>
        </w:rPr>
        <w:t xml:space="preserve">семинаров с применением таких форм обучения, как творческий отчет, обобщение опыта, открытые уроки, открытые мероприятия, мастер-классы, круглые столы, дискуссии, деловые и ролевые игры.  </w:t>
      </w:r>
      <w:r w:rsidRPr="00FD470D">
        <w:rPr>
          <w:rFonts w:ascii="Times New Roman" w:hAnsi="Times New Roman"/>
          <w:sz w:val="20"/>
          <w:szCs w:val="20"/>
          <w:lang w:val="ru-RU"/>
        </w:rPr>
        <w:t xml:space="preserve"> </w:t>
      </w:r>
      <w:r w:rsidRPr="00FD470D">
        <w:rPr>
          <w:rFonts w:ascii="Times New Roman" w:hAnsi="Times New Roman"/>
          <w:sz w:val="28"/>
          <w:szCs w:val="28"/>
          <w:lang w:val="ru-RU"/>
        </w:rPr>
        <w:t>В рамках ММО проведено  2 фрагмента уроков,  6  внеклассных мероприятий,  11 педагогов представили творческие отчеты.  В основном, ММО проходили на базе МСОШ №1(Центр цифрового и гуманитарного профилей «Точка роста»), ДЮСШ.</w:t>
      </w:r>
    </w:p>
    <w:p w:rsidR="00FB3BD1" w:rsidRDefault="00FB3BD1" w:rsidP="00C31FBC">
      <w:pPr>
        <w:ind w:right="-120" w:firstLine="708"/>
        <w:jc w:val="both"/>
        <w:rPr>
          <w:rFonts w:ascii="Times New Roman" w:hAnsi="Times New Roman"/>
          <w:b/>
          <w:sz w:val="28"/>
          <w:szCs w:val="28"/>
          <w:u w:val="single"/>
          <w:lang w:val="ru-RU"/>
        </w:rPr>
      </w:pPr>
    </w:p>
    <w:p w:rsidR="00FB3BD1" w:rsidRPr="00FD470D" w:rsidRDefault="00FB3BD1" w:rsidP="00C31FBC">
      <w:pPr>
        <w:ind w:right="-120" w:firstLine="708"/>
        <w:jc w:val="both"/>
        <w:rPr>
          <w:rFonts w:ascii="Times New Roman" w:hAnsi="Times New Roman"/>
          <w:b/>
          <w:sz w:val="28"/>
          <w:szCs w:val="28"/>
          <w:u w:val="single"/>
          <w:lang w:val="ru-RU"/>
        </w:rPr>
      </w:pPr>
      <w:r w:rsidRPr="00FD470D">
        <w:rPr>
          <w:rFonts w:ascii="Times New Roman" w:hAnsi="Times New Roman"/>
          <w:b/>
          <w:sz w:val="28"/>
          <w:szCs w:val="28"/>
          <w:u w:val="single"/>
          <w:lang w:val="ru-RU"/>
        </w:rPr>
        <w:t>Аттестация педагогических кадров</w:t>
      </w:r>
    </w:p>
    <w:p w:rsidR="00FB3BD1" w:rsidRPr="00FD470D" w:rsidRDefault="00FB3BD1" w:rsidP="00C31FBC">
      <w:pPr>
        <w:pStyle w:val="NormalWeb"/>
        <w:shd w:val="clear" w:color="auto" w:fill="FFFFFF"/>
        <w:spacing w:after="0"/>
        <w:ind w:right="-120" w:firstLine="708"/>
        <w:jc w:val="both"/>
        <w:rPr>
          <w:sz w:val="28"/>
          <w:szCs w:val="28"/>
        </w:rPr>
      </w:pPr>
      <w:r w:rsidRPr="00FD470D">
        <w:rPr>
          <w:sz w:val="28"/>
          <w:szCs w:val="28"/>
        </w:rPr>
        <w:t xml:space="preserve">Одним из направлений работы является методическое сопровождение и оказание практической помощи педагогам и руководящим работникам в период подготовки к аттестации. 151 (88%) педагогов  аттестованы, из них 42 (25%) имеют высшую категорию, 73(43%) - </w:t>
      </w:r>
      <w:r w:rsidRPr="00FD470D">
        <w:rPr>
          <w:sz w:val="28"/>
          <w:szCs w:val="28"/>
          <w:lang w:val="en-US"/>
        </w:rPr>
        <w:t>I</w:t>
      </w:r>
      <w:r w:rsidRPr="00FD470D">
        <w:rPr>
          <w:sz w:val="28"/>
          <w:szCs w:val="28"/>
        </w:rPr>
        <w:t xml:space="preserve"> категорию, 36 (21%) - соответствие занимаемой должности. 18 (11%) педагога не аттестованы - это педагоги, чей стаж работы менее 3-х лет. Таким образом, количество аттестованных педагогов стабильно составляет около 90% за последние три года. </w:t>
      </w:r>
    </w:p>
    <w:p w:rsidR="00FB3BD1" w:rsidRPr="00FD470D" w:rsidRDefault="00FB3BD1" w:rsidP="00C31FBC">
      <w:pPr>
        <w:pStyle w:val="NormalWeb"/>
        <w:shd w:val="clear" w:color="auto" w:fill="FFFFFF"/>
        <w:spacing w:after="0"/>
        <w:ind w:right="-120" w:firstLine="708"/>
        <w:jc w:val="both"/>
        <w:rPr>
          <w:sz w:val="28"/>
          <w:szCs w:val="28"/>
        </w:rPr>
      </w:pPr>
      <w:r w:rsidRPr="00FD470D">
        <w:rPr>
          <w:sz w:val="28"/>
          <w:szCs w:val="28"/>
        </w:rPr>
        <w:t>В 2024-2025 учебном году квалификационные испытания прошли 33 педагога: на I квалификационную категорию было аттестовано 13 педагогов (из них 1 аттестовался впервые), а высшая квалификационная категория была присвоена 20 педагогам (их них 6 педагогов аттестовывались  на высшую категорию впервые).</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Приоритетом в работе муниципальной методической службы является </w:t>
      </w:r>
      <w:r w:rsidRPr="00FD470D">
        <w:rPr>
          <w:rStyle w:val="Strong"/>
          <w:rFonts w:ascii="Times New Roman" w:hAnsi="Times New Roman"/>
          <w:sz w:val="28"/>
          <w:szCs w:val="28"/>
          <w:u w:val="single"/>
          <w:lang w:val="ru-RU"/>
        </w:rPr>
        <w:t>поддержка экспериментальной и инновационной деятельности</w:t>
      </w:r>
      <w:r w:rsidRPr="00FD470D">
        <w:rPr>
          <w:rFonts w:ascii="Times New Roman" w:hAnsi="Times New Roman"/>
          <w:sz w:val="28"/>
          <w:szCs w:val="28"/>
          <w:lang w:val="ru-RU"/>
        </w:rPr>
        <w:t xml:space="preserve"> в ОУ округа.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Одним из направлений инновационной деятельности в школах является введение обновленных ФГОС и ФООП. В течение года по данным вопросам проведены консультации для педагогов в территориальных школьных округах, для заместителей директоров по УВР, для педагогов  в рамках ММО, для руководителей ОО в рамках совещаний руководителей. 100% педагогов прошли курсы повышения квалификации по обновленным ФГОС, ведется поэтапная работа по созданию рабочих программ в конструкторе рабочих программ  на портале «Единое содержание общего образования», проводится поэтапное обновление школьных учебников.  </w:t>
      </w:r>
    </w:p>
    <w:p w:rsidR="00FB3BD1" w:rsidRPr="00FD470D" w:rsidRDefault="00FB3BD1" w:rsidP="00C31FBC">
      <w:pPr>
        <w:ind w:right="-120" w:firstLine="708"/>
        <w:jc w:val="both"/>
        <w:rPr>
          <w:rFonts w:ascii="Times New Roman" w:hAnsi="Times New Roman"/>
          <w:sz w:val="28"/>
          <w:szCs w:val="28"/>
          <w:lang w:val="ru-RU"/>
        </w:rPr>
      </w:pPr>
    </w:p>
    <w:p w:rsidR="00FB3BD1" w:rsidRPr="00FD470D" w:rsidRDefault="00FB3BD1" w:rsidP="00C31FBC">
      <w:pPr>
        <w:ind w:right="-120" w:firstLine="708"/>
        <w:rPr>
          <w:rFonts w:ascii="Times New Roman" w:hAnsi="Times New Roman"/>
          <w:b/>
          <w:sz w:val="28"/>
          <w:szCs w:val="28"/>
          <w:u w:val="single"/>
          <w:lang w:val="ru-RU"/>
        </w:rPr>
      </w:pPr>
      <w:r w:rsidRPr="00FD470D">
        <w:rPr>
          <w:rFonts w:ascii="Times New Roman" w:hAnsi="Times New Roman"/>
          <w:b/>
          <w:sz w:val="28"/>
          <w:szCs w:val="28"/>
          <w:u w:val="single"/>
          <w:lang w:val="ru-RU"/>
        </w:rPr>
        <w:t>Обобщение и распространение педагогического опыта</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Ежегодно ИМК изучается, обобщается и распространяется управленческий и педагогический опыт. Формы достаточно разнообразные (защита рефератов, творческий отчет, участие в конференциях и семинарах различного уровня, конкурсах, издание методических пособий, публикации, мастер-классы и т.д.).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Педагоги делятся опытом на институциональном, муниципальном, региональном и всероссийском  уровнях.</w:t>
      </w:r>
      <w:r w:rsidRPr="00FD470D">
        <w:rPr>
          <w:rFonts w:ascii="Times New Roman" w:hAnsi="Times New Roman"/>
          <w:b/>
          <w:sz w:val="28"/>
          <w:szCs w:val="28"/>
          <w:lang w:val="ru-RU"/>
        </w:rPr>
        <w:t xml:space="preserve"> </w:t>
      </w:r>
      <w:r w:rsidRPr="00FD470D">
        <w:rPr>
          <w:rFonts w:ascii="Times New Roman" w:hAnsi="Times New Roman"/>
          <w:sz w:val="28"/>
          <w:szCs w:val="28"/>
          <w:lang w:val="ru-RU"/>
        </w:rPr>
        <w:t>В 2024-2025 учебном году</w:t>
      </w:r>
      <w:r w:rsidRPr="00FD470D">
        <w:rPr>
          <w:rFonts w:ascii="Times New Roman" w:hAnsi="Times New Roman"/>
          <w:b/>
          <w:sz w:val="28"/>
          <w:szCs w:val="28"/>
          <w:lang w:val="ru-RU"/>
        </w:rPr>
        <w:t xml:space="preserve"> </w:t>
      </w:r>
      <w:r w:rsidRPr="00FD470D">
        <w:rPr>
          <w:rFonts w:ascii="Times New Roman" w:hAnsi="Times New Roman"/>
          <w:sz w:val="28"/>
          <w:szCs w:val="28"/>
          <w:lang w:val="ru-RU"/>
        </w:rPr>
        <w:t xml:space="preserve">на всероссийском уровне обобщен опыт  20 педагогов (12%), на региональном  уровне  обобщен опыт 18 педагогов (11%), на муниципальном уровне – 41 педагога (24%), на институциональном уровне 98 педагогов (57%). </w:t>
      </w:r>
    </w:p>
    <w:p w:rsidR="00FB3BD1"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В целях выявления и поддержки педагогических работников образовательных  учреждений района, работающих в инновационной режиме, и  распространения педагогического опыта  в феврале – марте 2025 года проведен муниципальный конкурс «Фестиваль педагогического  мастерства – 2025»   в </w:t>
      </w:r>
    </w:p>
    <w:p w:rsidR="00FB3BD1" w:rsidRPr="00FD470D" w:rsidRDefault="00FB3BD1" w:rsidP="00C31FBC">
      <w:pPr>
        <w:ind w:right="-120" w:firstLine="120"/>
        <w:jc w:val="both"/>
        <w:rPr>
          <w:rFonts w:ascii="Times New Roman" w:hAnsi="Times New Roman"/>
          <w:sz w:val="28"/>
          <w:szCs w:val="28"/>
          <w:lang w:val="ru-RU"/>
        </w:rPr>
      </w:pPr>
      <w:r w:rsidRPr="00FD470D">
        <w:rPr>
          <w:rFonts w:ascii="Times New Roman" w:hAnsi="Times New Roman"/>
          <w:sz w:val="28"/>
          <w:szCs w:val="28"/>
          <w:lang w:val="ru-RU"/>
        </w:rPr>
        <w:t xml:space="preserve">номинациях:  «Лучший учитель»,  «Лучший воспитатель», «Лучший педагог дополнительного образования», «Лучший классный руководитель». В фестивале приняли участие 10 педагогов: 4 учителя из МКОУ Мокроусовская СОШ №1 имени генерал-майора Г.Ф. Тарасова, Мокроусовская СОШ №2, МКОУ Старопершинская СОШ, Щигровская ООШ, 1 классный руководитель из МКОУ Травнинская ООШ,  4 воспитателеля из  МКДОУ Мокроусовский детский сад №1 «Колосок», детский сад «Рябинушка», Щигровский детский сад и педагог дополнительного образования  МБУ ДО «Мокроусовский ДДТ».  В рамках фестиваля  педагогами представлены материалы с описанием собственного опыта работы, проведены открытые занятия, уроки, воспитательные мероприятия,  мастер-классы,   представлены образовательные программы. На региональном этапе представлены 3 участника в номинациях6 «Лучший учитель», «Лучший воспитатель» и «Лучший педагог дополнительного образования».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В целях стимулирования профессионального роста педагогов района в территориальных школьных округах в марте 2025 года прошел конкурс ТШО «Педагог-профессия творческая». На конкурс были представлены  8  творческих отчетов опыта работы школы по участию педагогов в конкурсах и обобщении опыта,    проведено 11 фрагментов уроков с использованием современных технологий и практической направленностью,  10  фрагментов воспитательных мероприятий патриотической направленности. Всего в конкурсе участвовало 35 (24%) педагогов. </w:t>
      </w:r>
    </w:p>
    <w:p w:rsidR="00FB3BD1" w:rsidRDefault="00FB3BD1" w:rsidP="00C31FBC">
      <w:pPr>
        <w:pStyle w:val="NormalWeb"/>
        <w:spacing w:after="0"/>
        <w:ind w:right="-120" w:firstLine="708"/>
        <w:jc w:val="both"/>
        <w:rPr>
          <w:b/>
          <w:sz w:val="28"/>
          <w:szCs w:val="28"/>
          <w:u w:val="single"/>
        </w:rPr>
      </w:pPr>
    </w:p>
    <w:p w:rsidR="00FB3BD1" w:rsidRPr="00FD470D" w:rsidRDefault="00FB3BD1" w:rsidP="00C31FBC">
      <w:pPr>
        <w:pStyle w:val="NormalWeb"/>
        <w:spacing w:after="0"/>
        <w:ind w:right="-120" w:firstLine="708"/>
        <w:jc w:val="both"/>
        <w:rPr>
          <w:b/>
          <w:sz w:val="28"/>
          <w:szCs w:val="28"/>
          <w:u w:val="single"/>
        </w:rPr>
      </w:pPr>
      <w:r w:rsidRPr="00FD470D">
        <w:rPr>
          <w:b/>
          <w:sz w:val="28"/>
          <w:szCs w:val="28"/>
          <w:u w:val="single"/>
        </w:rPr>
        <w:t>Работа с одаренными и способными детьми</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В целях пропаганды научных знаний и развития у учащихся образовательных учреждений интересов к научной деятельности, а также создания условий для выявления одаренных детей и содействия их дальнейшему продвижению ежегодно в России проводится Всероссийская олимпиада школьников.</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Олимпиада проводится с 5 по 11 класс. Для обучающихся 4 классов  только школьный этап по русскому языку и математике.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С сентября по ноябрь проходит первый (школьный) этап, ноябрь-декабрь – второй (муниципальный) этап, январь-февраль – третий (региональный) этап, затем четвертый – Всероссийский.</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Всего в школьном этапе приняло участие 500 обучающихся, что составляет 58 % от обучающихся 4-11 классов (в 2023-2024 учебном году -  68%), из них 183 стали победителями и призерами, что составляет 37% от количества участников (в 2023-2024 учебном году  - 35%).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За последние 5 лет количество участников изменялось от 316 до 701 человека, 3 года  количество участников составляет увеличивается от 53 – 65 % обучающихся 4-11 классов. Количество призеров и победителей сокращается, так как задания становятся сложнее.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С 13   ноября по 11 декабря 2024 года прошел </w:t>
      </w:r>
      <w:r w:rsidRPr="00FD470D">
        <w:rPr>
          <w:rFonts w:ascii="Times New Roman" w:hAnsi="Times New Roman"/>
          <w:sz w:val="28"/>
          <w:szCs w:val="28"/>
        </w:rPr>
        <w:t>II</w:t>
      </w:r>
      <w:r w:rsidRPr="00FD470D">
        <w:rPr>
          <w:rFonts w:ascii="Times New Roman" w:hAnsi="Times New Roman"/>
          <w:sz w:val="28"/>
          <w:szCs w:val="28"/>
          <w:lang w:val="ru-RU"/>
        </w:rPr>
        <w:t xml:space="preserve"> (муниципальный) этап всероссийской олимпиады школьников по  английскому языку, биологии, географии, МХК, литературе, математике, обществознанию, ОБЖ, русскому языку, технологии, физике, физической культуре среди учащихся 7-11 классов.</w:t>
      </w:r>
    </w:p>
    <w:p w:rsidR="00FB3BD1" w:rsidRPr="00FD470D" w:rsidRDefault="00FB3BD1" w:rsidP="00C31FBC">
      <w:pPr>
        <w:ind w:right="-120"/>
        <w:jc w:val="both"/>
        <w:rPr>
          <w:rFonts w:ascii="Times New Roman" w:hAnsi="Times New Roman"/>
          <w:sz w:val="28"/>
          <w:szCs w:val="28"/>
          <w:lang w:val="ru-RU"/>
        </w:rPr>
      </w:pPr>
      <w:r>
        <w:rPr>
          <w:rFonts w:ascii="Times New Roman" w:hAnsi="Times New Roman"/>
          <w:sz w:val="28"/>
          <w:szCs w:val="28"/>
          <w:lang w:val="ru-RU"/>
        </w:rPr>
        <w:t xml:space="preserve">     Всего в муниципаль</w:t>
      </w:r>
      <w:r w:rsidRPr="00FD470D">
        <w:rPr>
          <w:rFonts w:ascii="Times New Roman" w:hAnsi="Times New Roman"/>
          <w:sz w:val="28"/>
          <w:szCs w:val="28"/>
          <w:lang w:val="ru-RU"/>
        </w:rPr>
        <w:t xml:space="preserve">ном этапе приняло участие 48 обучающихся (в 2023-2024 учебном году - 63 обучающихся)  из Мокроусовской СОШ №1, Мокроусовской СОШ №2, Старопершинской СОШ, Куртанской ООШ,  Маломостовской ООШ, Утичевской ООШ, Травнинской ООШ.  Из 26 победителей и призеров олимпиады (в 2023-2024 учебном году –23 победителя и призеров) 19 (73%) из Мокроусовской СОШ №1, 4 (15%) из Утичевской ООШ, по 1 (4%) из Куртанской ООШ и Старопершинской СОШ.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Отмечены уже не первый год хорошие результаты обучающихся Мокроусовской СОШ №1  и Утичевской ООШ по биологии, Мокроусовской СОШ №1, Старопершинской СОШ, Куртанской ООШ по ОБЗР, Мокроусовской СОШ №1, Мокроусовской СОШ №2 и Утичевской ООШ по физической культуре. В 2024-2025 учебном году хорошие результаты обучающихся Мокроусовской СОШ №1 по английскому языку, литературе, обществознанию, праву.   </w:t>
      </w:r>
    </w:p>
    <w:p w:rsidR="00FB3BD1" w:rsidRPr="00FD470D" w:rsidRDefault="00FB3BD1" w:rsidP="00DD62C8">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Вместе с тем жюри ежегодно отмечает низкие результаты </w:t>
      </w:r>
      <w:r>
        <w:rPr>
          <w:rFonts w:ascii="Times New Roman" w:hAnsi="Times New Roman"/>
          <w:sz w:val="28"/>
          <w:szCs w:val="28"/>
          <w:lang w:val="ru-RU"/>
        </w:rPr>
        <w:t>обу</w:t>
      </w:r>
      <w:r w:rsidRPr="00FD470D">
        <w:rPr>
          <w:rFonts w:ascii="Times New Roman" w:hAnsi="Times New Roman"/>
          <w:sz w:val="28"/>
          <w:szCs w:val="28"/>
          <w:lang w:val="ru-RU"/>
        </w:rPr>
        <w:t>ча</w:t>
      </w:r>
      <w:r>
        <w:rPr>
          <w:rFonts w:ascii="Times New Roman" w:hAnsi="Times New Roman"/>
          <w:sz w:val="28"/>
          <w:szCs w:val="28"/>
          <w:lang w:val="ru-RU"/>
        </w:rPr>
        <w:t>ю</w:t>
      </w:r>
      <w:r w:rsidRPr="00FD470D">
        <w:rPr>
          <w:rFonts w:ascii="Times New Roman" w:hAnsi="Times New Roman"/>
          <w:sz w:val="28"/>
          <w:szCs w:val="28"/>
          <w:lang w:val="ru-RU"/>
        </w:rPr>
        <w:t xml:space="preserve">щихся школ по физике, математике, русскому языку, химии. Отсутствие или малое участие обучающихся  муниципального этапа по многим предметам: информатика, химия, литература, математика, несмотря на то, что при проведении школьного этапа по этим предметам есть призеры.  Также отсутствие участников на протяжении нескольких лет из Михайловской ООШ, Рассветской ООШ, Сунгуровской ООШ, Уваровской ООШ, Щигровской ООШ.    </w:t>
      </w:r>
    </w:p>
    <w:p w:rsidR="00FB3BD1" w:rsidRPr="00FD470D" w:rsidRDefault="00FB3BD1" w:rsidP="00DD62C8">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На региональный этап прошли шесть обучающихся по биологии, праву, литературе и  физической культуре из  МСОШ №1,  все получили сертификаты участников.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  В целях пропаганды научных знаний, повышения интереса к научной и исследовательской деятельности в марте 2025 года проведена муниципальная  научно-практическая конференция  школьников «Шаг в будущее».</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В работе конференции приняли участие  24  обучающихся из 6 образовательных организаций (Мокроусовская СОШ №1, Мокроусовской СОШ №2, Старопершинской СОШ, Утичевская ООШ, Куртанская ООШ, Щигровская ООШ).  На  конференцию представлено 19 творческих работ обучающихся по  11   предметам   (биологии, экологии, химия, русский язык, английский язык,  литература, математика, информатика, география, история, обществознание).  Жюри отмечает хороший уровень подготовки всех работ учащихся. Эта тенденция сохраняется на протяжении  нескольких лет. </w:t>
      </w:r>
    </w:p>
    <w:p w:rsidR="00FB3BD1" w:rsidRPr="00FD470D" w:rsidRDefault="00FB3BD1" w:rsidP="00DD62C8">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Вместе с тем отмечено, что в большинстве школ Мокроусовского округа недостаточно уделяется внимания систематической работе с учащимися, имеющими высокий творческий потенциал, внедрению исследовательского и проектного методов в практику образовательных учреждений. </w:t>
      </w:r>
    </w:p>
    <w:p w:rsidR="00FB3BD1" w:rsidRPr="00FD470D"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В целях  создания условий для развития у школьников креативности, самостоятельности мышления, навыков владения предметом исследования, расширения кругозора в апреле 2025 проведена муниципальная  конференция младших школьников «Старт в науку».  </w:t>
      </w:r>
    </w:p>
    <w:p w:rsidR="00FB3BD1" w:rsidRDefault="00FB3BD1" w:rsidP="00C31FBC">
      <w:pPr>
        <w:ind w:right="-120" w:firstLine="708"/>
        <w:jc w:val="both"/>
        <w:rPr>
          <w:rFonts w:ascii="Times New Roman" w:hAnsi="Times New Roman"/>
          <w:sz w:val="28"/>
          <w:szCs w:val="28"/>
          <w:lang w:val="ru-RU"/>
        </w:rPr>
      </w:pPr>
      <w:r w:rsidRPr="00FD470D">
        <w:rPr>
          <w:rFonts w:ascii="Times New Roman" w:hAnsi="Times New Roman"/>
          <w:sz w:val="28"/>
          <w:szCs w:val="28"/>
          <w:lang w:val="ru-RU"/>
        </w:rPr>
        <w:t xml:space="preserve">В работе конференции приняли участие  19  обучающихся 3 и 4 классов из Мокроусовской СОШ №1, Мокроусовской СОШ №2,  Старопершинской СОШ, </w:t>
      </w:r>
    </w:p>
    <w:p w:rsidR="00FB3BD1" w:rsidRDefault="00FB3BD1" w:rsidP="00C31FBC">
      <w:pPr>
        <w:ind w:right="-120" w:firstLine="708"/>
        <w:jc w:val="both"/>
        <w:rPr>
          <w:rFonts w:ascii="Times New Roman" w:hAnsi="Times New Roman"/>
          <w:sz w:val="28"/>
          <w:szCs w:val="28"/>
          <w:lang w:val="ru-RU"/>
        </w:rPr>
      </w:pPr>
    </w:p>
    <w:p w:rsidR="00FB3BD1" w:rsidRPr="00FD470D" w:rsidRDefault="00FB3BD1" w:rsidP="00DD62C8">
      <w:pPr>
        <w:ind w:right="-120"/>
        <w:jc w:val="both"/>
        <w:rPr>
          <w:rFonts w:ascii="Times New Roman" w:hAnsi="Times New Roman"/>
          <w:sz w:val="28"/>
          <w:szCs w:val="28"/>
          <w:lang w:val="ru-RU"/>
        </w:rPr>
      </w:pPr>
      <w:r w:rsidRPr="00FD470D">
        <w:rPr>
          <w:rFonts w:ascii="Times New Roman" w:hAnsi="Times New Roman"/>
          <w:sz w:val="28"/>
          <w:szCs w:val="28"/>
          <w:lang w:val="ru-RU"/>
        </w:rPr>
        <w:t xml:space="preserve">Травнинской, Маломостовской, Утичевской и Рассветской основных школ. На  конференцию представлено 19 творческих работ обучающихся  по  окружающему миру и краеведению. 19 обучающихся стали призерами и победителями, жюри отмечает хороший уровень подготовки всех работ учащихся. За последние 3 года количество участников данной конференции стабильно 15-19 человек, количество победителей ежегодно  70-90%. </w:t>
      </w:r>
    </w:p>
    <w:p w:rsidR="00FB3BD1" w:rsidRPr="00FD470D" w:rsidRDefault="00FB3BD1" w:rsidP="00C31FBC">
      <w:pPr>
        <w:ind w:right="-120" w:firstLine="360"/>
        <w:jc w:val="both"/>
        <w:rPr>
          <w:rFonts w:ascii="Times New Roman" w:hAnsi="Times New Roman"/>
          <w:sz w:val="28"/>
          <w:szCs w:val="28"/>
          <w:lang w:val="ru-RU"/>
        </w:rPr>
      </w:pPr>
    </w:p>
    <w:p w:rsidR="00FB3BD1" w:rsidRPr="00FD470D" w:rsidRDefault="00FB3BD1" w:rsidP="00C31FBC">
      <w:pPr>
        <w:ind w:right="-120"/>
        <w:jc w:val="both"/>
        <w:rPr>
          <w:rFonts w:ascii="Times New Roman" w:hAnsi="Times New Roman"/>
          <w:b/>
          <w:sz w:val="28"/>
          <w:szCs w:val="28"/>
          <w:u w:val="single"/>
        </w:rPr>
      </w:pPr>
      <w:r w:rsidRPr="00FD470D">
        <w:rPr>
          <w:rFonts w:ascii="Times New Roman" w:hAnsi="Times New Roman"/>
          <w:b/>
          <w:sz w:val="28"/>
          <w:szCs w:val="28"/>
          <w:u w:val="single"/>
        </w:rPr>
        <w:t>Восточный межмуниципальный методический округ</w:t>
      </w:r>
    </w:p>
    <w:p w:rsidR="00FB3BD1" w:rsidRPr="00FD470D" w:rsidRDefault="00FB3BD1" w:rsidP="00C31FBC">
      <w:pPr>
        <w:numPr>
          <w:ilvl w:val="0"/>
          <w:numId w:val="1"/>
        </w:numPr>
        <w:ind w:left="0" w:right="-120"/>
        <w:jc w:val="both"/>
        <w:rPr>
          <w:rFonts w:ascii="Times New Roman" w:hAnsi="Times New Roman"/>
          <w:sz w:val="28"/>
          <w:szCs w:val="28"/>
        </w:rPr>
      </w:pPr>
      <w:r w:rsidRPr="00FD470D">
        <w:rPr>
          <w:rFonts w:ascii="Times New Roman" w:hAnsi="Times New Roman"/>
          <w:sz w:val="28"/>
          <w:szCs w:val="28"/>
          <w:lang w:val="ru-RU"/>
        </w:rPr>
        <w:t xml:space="preserve">26 сентября 2024. «Опыт работы по инновационному проекту «Агроклассы имени Т.С. Мальцева». </w:t>
      </w:r>
      <w:r w:rsidRPr="00FD470D">
        <w:rPr>
          <w:rFonts w:ascii="Times New Roman" w:hAnsi="Times New Roman"/>
          <w:sz w:val="28"/>
          <w:szCs w:val="28"/>
        </w:rPr>
        <w:t>Восточная СОШ (Частоозерский район) – 17 человек.</w:t>
      </w:r>
    </w:p>
    <w:p w:rsidR="00FB3BD1" w:rsidRPr="00FD470D" w:rsidRDefault="00FB3BD1" w:rsidP="00C31FBC">
      <w:pPr>
        <w:numPr>
          <w:ilvl w:val="0"/>
          <w:numId w:val="1"/>
        </w:numPr>
        <w:ind w:left="0" w:right="-120"/>
        <w:jc w:val="both"/>
        <w:rPr>
          <w:rFonts w:ascii="Times New Roman" w:hAnsi="Times New Roman"/>
          <w:sz w:val="28"/>
          <w:szCs w:val="28"/>
        </w:rPr>
      </w:pPr>
      <w:r w:rsidRPr="00FD470D">
        <w:rPr>
          <w:rFonts w:ascii="Times New Roman" w:hAnsi="Times New Roman"/>
          <w:sz w:val="28"/>
          <w:szCs w:val="28"/>
          <w:lang w:val="ru-RU"/>
        </w:rPr>
        <w:t xml:space="preserve">18 октября 2024 год. «Развитие воспитательного потенциала младших школьников в урочной и внеурочной деятельности. </w:t>
      </w:r>
      <w:r w:rsidRPr="00FD470D">
        <w:rPr>
          <w:rFonts w:ascii="Times New Roman" w:hAnsi="Times New Roman"/>
          <w:sz w:val="28"/>
          <w:szCs w:val="28"/>
        </w:rPr>
        <w:t>Опыт работы учителей начальных классов». Варгашинская СОШ №1.  – 4 человека.</w:t>
      </w:r>
    </w:p>
    <w:p w:rsidR="00FB3BD1" w:rsidRPr="00FD470D" w:rsidRDefault="00FB3BD1" w:rsidP="00C31FBC">
      <w:pPr>
        <w:numPr>
          <w:ilvl w:val="0"/>
          <w:numId w:val="1"/>
        </w:numPr>
        <w:ind w:left="0" w:right="-120"/>
        <w:jc w:val="both"/>
        <w:rPr>
          <w:rFonts w:ascii="Times New Roman" w:hAnsi="Times New Roman"/>
          <w:sz w:val="28"/>
          <w:szCs w:val="28"/>
        </w:rPr>
      </w:pPr>
      <w:r w:rsidRPr="00FD470D">
        <w:rPr>
          <w:rFonts w:ascii="Times New Roman" w:hAnsi="Times New Roman"/>
          <w:sz w:val="28"/>
          <w:szCs w:val="28"/>
          <w:lang w:val="ru-RU"/>
        </w:rPr>
        <w:t xml:space="preserve">29 октября 2024 год. « Система патриотического воспитания в современных условиях». </w:t>
      </w:r>
      <w:r w:rsidRPr="00FD470D">
        <w:rPr>
          <w:rFonts w:ascii="Times New Roman" w:hAnsi="Times New Roman"/>
          <w:sz w:val="28"/>
          <w:szCs w:val="28"/>
        </w:rPr>
        <w:t>Стрелецкая СОШ (Петуховский район) – 4 человека.</w:t>
      </w:r>
    </w:p>
    <w:p w:rsidR="00FB3BD1" w:rsidRPr="00FD470D" w:rsidRDefault="00FB3BD1" w:rsidP="00C31FBC">
      <w:pPr>
        <w:numPr>
          <w:ilvl w:val="0"/>
          <w:numId w:val="1"/>
        </w:numPr>
        <w:ind w:left="0" w:right="-120"/>
        <w:jc w:val="both"/>
        <w:rPr>
          <w:rFonts w:ascii="Times New Roman" w:hAnsi="Times New Roman"/>
          <w:sz w:val="28"/>
          <w:szCs w:val="28"/>
        </w:rPr>
      </w:pPr>
      <w:r w:rsidRPr="00FD470D">
        <w:rPr>
          <w:rFonts w:ascii="Times New Roman" w:hAnsi="Times New Roman"/>
          <w:sz w:val="28"/>
          <w:szCs w:val="28"/>
          <w:lang w:val="ru-RU"/>
        </w:rPr>
        <w:t xml:space="preserve">21 ноября 2024 год. Образовательный интенсив для молодых педагогов «Современный урок». </w:t>
      </w:r>
      <w:r w:rsidRPr="00FD470D">
        <w:rPr>
          <w:rFonts w:ascii="Times New Roman" w:hAnsi="Times New Roman"/>
          <w:sz w:val="28"/>
          <w:szCs w:val="28"/>
        </w:rPr>
        <w:t>Частоозерская ООШ – 2 человека.</w:t>
      </w:r>
    </w:p>
    <w:p w:rsidR="00FB3BD1" w:rsidRPr="00FD470D" w:rsidRDefault="00FB3BD1" w:rsidP="00C31FBC">
      <w:pPr>
        <w:numPr>
          <w:ilvl w:val="0"/>
          <w:numId w:val="1"/>
        </w:numPr>
        <w:ind w:left="0" w:right="-120"/>
        <w:jc w:val="both"/>
        <w:rPr>
          <w:rFonts w:ascii="Times New Roman" w:hAnsi="Times New Roman"/>
          <w:sz w:val="28"/>
          <w:szCs w:val="28"/>
          <w:lang w:val="ru-RU"/>
        </w:rPr>
      </w:pPr>
      <w:r w:rsidRPr="00FD470D">
        <w:rPr>
          <w:rFonts w:ascii="Times New Roman" w:hAnsi="Times New Roman"/>
          <w:sz w:val="28"/>
          <w:szCs w:val="28"/>
          <w:lang w:val="ru-RU"/>
        </w:rPr>
        <w:t>28 ноября 2024 год. «Цифровая трансформация». Мокроусовская СОШ №2 – 9  человек.</w:t>
      </w:r>
    </w:p>
    <w:p w:rsidR="00FB3BD1" w:rsidRPr="00FD470D" w:rsidRDefault="00FB3BD1" w:rsidP="00C31FBC">
      <w:pPr>
        <w:numPr>
          <w:ilvl w:val="0"/>
          <w:numId w:val="1"/>
        </w:numPr>
        <w:ind w:left="0" w:right="-120"/>
        <w:jc w:val="both"/>
        <w:rPr>
          <w:rFonts w:ascii="Times New Roman" w:hAnsi="Times New Roman"/>
          <w:sz w:val="28"/>
          <w:szCs w:val="28"/>
        </w:rPr>
      </w:pPr>
      <w:r w:rsidRPr="00FD470D">
        <w:rPr>
          <w:rFonts w:ascii="Times New Roman" w:hAnsi="Times New Roman"/>
          <w:sz w:val="28"/>
          <w:szCs w:val="28"/>
          <w:lang w:val="ru-RU"/>
        </w:rPr>
        <w:t xml:space="preserve">6 декабря 2024 год. «Педагогический клуб как форма наставничества». </w:t>
      </w:r>
      <w:r w:rsidRPr="00FD470D">
        <w:rPr>
          <w:rFonts w:ascii="Times New Roman" w:hAnsi="Times New Roman"/>
          <w:sz w:val="28"/>
          <w:szCs w:val="28"/>
        </w:rPr>
        <w:t xml:space="preserve">Петуховская СОШ – 11 человек. </w:t>
      </w:r>
    </w:p>
    <w:p w:rsidR="00FB3BD1" w:rsidRPr="00FD470D" w:rsidRDefault="00FB3BD1" w:rsidP="00C31FBC">
      <w:pPr>
        <w:numPr>
          <w:ilvl w:val="0"/>
          <w:numId w:val="1"/>
        </w:numPr>
        <w:ind w:left="0" w:right="-120"/>
        <w:jc w:val="both"/>
        <w:rPr>
          <w:rFonts w:ascii="Times New Roman" w:hAnsi="Times New Roman"/>
          <w:sz w:val="28"/>
          <w:szCs w:val="28"/>
        </w:rPr>
      </w:pPr>
      <w:r w:rsidRPr="00FD470D">
        <w:rPr>
          <w:rFonts w:ascii="Times New Roman" w:hAnsi="Times New Roman"/>
          <w:sz w:val="28"/>
          <w:szCs w:val="28"/>
          <w:lang w:val="ru-RU"/>
        </w:rPr>
        <w:t xml:space="preserve">25 февраля 2025 год. «Функциональная грамотность: вызовы и эффективные практики». </w:t>
      </w:r>
      <w:r w:rsidRPr="00FD470D">
        <w:rPr>
          <w:rFonts w:ascii="Times New Roman" w:hAnsi="Times New Roman"/>
          <w:sz w:val="28"/>
          <w:szCs w:val="28"/>
        </w:rPr>
        <w:t>Варгашинская СОШ № 3 – 2 человека.</w:t>
      </w:r>
    </w:p>
    <w:p w:rsidR="00FB3BD1" w:rsidRPr="00FD470D" w:rsidRDefault="00FB3BD1" w:rsidP="00C31FBC">
      <w:pPr>
        <w:numPr>
          <w:ilvl w:val="0"/>
          <w:numId w:val="1"/>
        </w:numPr>
        <w:ind w:left="0" w:right="-120"/>
        <w:jc w:val="both"/>
        <w:rPr>
          <w:rFonts w:ascii="Times New Roman" w:hAnsi="Times New Roman"/>
          <w:sz w:val="28"/>
          <w:szCs w:val="28"/>
          <w:lang w:val="ru-RU"/>
        </w:rPr>
      </w:pPr>
      <w:r w:rsidRPr="00FD470D">
        <w:rPr>
          <w:rFonts w:ascii="Times New Roman" w:hAnsi="Times New Roman"/>
          <w:sz w:val="28"/>
          <w:szCs w:val="28"/>
          <w:lang w:val="ru-RU"/>
        </w:rPr>
        <w:t xml:space="preserve">21 марта 2025 год. «Будущее создается сегодня». Травнинская ООШ (Мокроусовский район) – 17 человек. </w:t>
      </w:r>
    </w:p>
    <w:p w:rsidR="00FB3BD1" w:rsidRPr="00FD470D" w:rsidRDefault="00FB3BD1" w:rsidP="00C31FBC">
      <w:pPr>
        <w:numPr>
          <w:ilvl w:val="0"/>
          <w:numId w:val="1"/>
        </w:numPr>
        <w:ind w:left="0" w:right="-120"/>
        <w:jc w:val="both"/>
        <w:rPr>
          <w:rFonts w:ascii="Times New Roman" w:hAnsi="Times New Roman"/>
          <w:sz w:val="28"/>
          <w:szCs w:val="28"/>
        </w:rPr>
      </w:pPr>
      <w:r w:rsidRPr="00FD470D">
        <w:rPr>
          <w:rFonts w:ascii="Times New Roman" w:hAnsi="Times New Roman"/>
          <w:sz w:val="28"/>
          <w:szCs w:val="28"/>
          <w:lang w:val="ru-RU"/>
        </w:rPr>
        <w:t xml:space="preserve">28 апреля 2025 год. «Развитие интеллектуальных способностей обучающихся через углубленное изучение отдельных предметов и реализацию учебно-исследовательской деятельности». </w:t>
      </w:r>
      <w:r w:rsidRPr="00FD470D">
        <w:rPr>
          <w:rFonts w:ascii="Times New Roman" w:hAnsi="Times New Roman"/>
          <w:sz w:val="28"/>
          <w:szCs w:val="28"/>
        </w:rPr>
        <w:t xml:space="preserve">Лисьевская СОШ (Лебяжьевский район) – 4 человека. </w:t>
      </w:r>
    </w:p>
    <w:p w:rsidR="00FB3BD1" w:rsidRPr="00FD470D" w:rsidRDefault="00FB3BD1" w:rsidP="001B2D80">
      <w:pPr>
        <w:numPr>
          <w:ilvl w:val="0"/>
          <w:numId w:val="1"/>
        </w:numPr>
        <w:ind w:left="0" w:right="-120"/>
        <w:jc w:val="both"/>
        <w:rPr>
          <w:rFonts w:ascii="Times New Roman" w:hAnsi="Times New Roman"/>
          <w:sz w:val="28"/>
          <w:szCs w:val="28"/>
          <w:lang w:val="ru-RU"/>
        </w:rPr>
      </w:pPr>
      <w:r w:rsidRPr="00FD470D">
        <w:rPr>
          <w:rFonts w:ascii="Times New Roman" w:hAnsi="Times New Roman"/>
          <w:sz w:val="28"/>
          <w:szCs w:val="28"/>
          <w:lang w:val="ru-RU"/>
        </w:rPr>
        <w:t xml:space="preserve"> 16 мая 2025 год. «Опыт работы Петуховского ДДТ» - 4 человека. </w:t>
      </w:r>
    </w:p>
    <w:p w:rsidR="00FB3BD1" w:rsidRPr="00FD470D" w:rsidRDefault="00FB3BD1" w:rsidP="00C31FBC">
      <w:pPr>
        <w:ind w:right="-120" w:firstLine="348"/>
        <w:jc w:val="both"/>
        <w:rPr>
          <w:rFonts w:ascii="Times New Roman" w:hAnsi="Times New Roman"/>
          <w:sz w:val="28"/>
          <w:szCs w:val="28"/>
          <w:lang w:val="ru-RU"/>
        </w:rPr>
      </w:pPr>
      <w:r w:rsidRPr="00FD470D">
        <w:rPr>
          <w:rFonts w:ascii="Times New Roman" w:hAnsi="Times New Roman"/>
          <w:sz w:val="28"/>
          <w:szCs w:val="28"/>
          <w:lang w:val="ru-RU"/>
        </w:rPr>
        <w:t xml:space="preserve">Всего 74 педагога  Мокроусовского муниципального округа участвовали в 10 межмуниципальных мероприятиях.  15 педагогов обобщили опыт на межмуниципальном уровне. </w:t>
      </w:r>
    </w:p>
    <w:p w:rsidR="00FB3BD1" w:rsidRDefault="00FB3BD1" w:rsidP="00C31FBC">
      <w:pPr>
        <w:ind w:right="-120"/>
        <w:rPr>
          <w:lang w:val="ru-RU"/>
        </w:rPr>
      </w:pPr>
    </w:p>
    <w:p w:rsidR="00FB3BD1" w:rsidRPr="001B2D80" w:rsidRDefault="00FB3BD1" w:rsidP="00C31FBC">
      <w:pPr>
        <w:ind w:right="-120"/>
        <w:jc w:val="both"/>
        <w:rPr>
          <w:rFonts w:ascii="Times New Roman" w:hAnsi="Times New Roman"/>
          <w:b/>
          <w:sz w:val="28"/>
          <w:szCs w:val="28"/>
          <w:lang w:val="ru-RU"/>
        </w:rPr>
      </w:pPr>
      <w:r w:rsidRPr="00115655">
        <w:rPr>
          <w:rFonts w:ascii="Times New Roman" w:hAnsi="Times New Roman"/>
          <w:b/>
          <w:sz w:val="28"/>
          <w:szCs w:val="28"/>
          <w:u w:val="single"/>
          <w:lang w:val="ru-RU"/>
        </w:rPr>
        <w:t>Методическая тема на 2025</w:t>
      </w:r>
      <w:r>
        <w:rPr>
          <w:rFonts w:ascii="Times New Roman" w:hAnsi="Times New Roman"/>
          <w:b/>
          <w:sz w:val="28"/>
          <w:szCs w:val="28"/>
          <w:u w:val="single"/>
          <w:lang w:val="ru-RU"/>
        </w:rPr>
        <w:t xml:space="preserve"> </w:t>
      </w:r>
      <w:r w:rsidRPr="00115655">
        <w:rPr>
          <w:rFonts w:ascii="Times New Roman" w:hAnsi="Times New Roman"/>
          <w:b/>
          <w:sz w:val="28"/>
          <w:szCs w:val="28"/>
          <w:u w:val="single"/>
          <w:lang w:val="ru-RU"/>
        </w:rPr>
        <w:t>-</w:t>
      </w:r>
      <w:r>
        <w:rPr>
          <w:rFonts w:ascii="Times New Roman" w:hAnsi="Times New Roman"/>
          <w:b/>
          <w:sz w:val="28"/>
          <w:szCs w:val="28"/>
          <w:u w:val="single"/>
          <w:lang w:val="ru-RU"/>
        </w:rPr>
        <w:t xml:space="preserve"> </w:t>
      </w:r>
      <w:r w:rsidRPr="00115655">
        <w:rPr>
          <w:rFonts w:ascii="Times New Roman" w:hAnsi="Times New Roman"/>
          <w:b/>
          <w:sz w:val="28"/>
          <w:szCs w:val="28"/>
          <w:u w:val="single"/>
          <w:lang w:val="ru-RU"/>
        </w:rPr>
        <w:t>2026 учебный год</w:t>
      </w:r>
      <w:r>
        <w:rPr>
          <w:rFonts w:ascii="Times New Roman" w:hAnsi="Times New Roman"/>
          <w:b/>
          <w:sz w:val="28"/>
          <w:szCs w:val="28"/>
          <w:lang w:val="ru-RU"/>
        </w:rPr>
        <w:t xml:space="preserve">: </w:t>
      </w:r>
      <w:r w:rsidRPr="00115655">
        <w:rPr>
          <w:rFonts w:ascii="Times New Roman" w:hAnsi="Times New Roman"/>
          <w:sz w:val="28"/>
          <w:szCs w:val="28"/>
          <w:lang w:val="ru-RU"/>
        </w:rPr>
        <w:t>«Создание единого методического пространства на основе эффективного управления качеством образования в условиях реализации ФОП»</w:t>
      </w:r>
    </w:p>
    <w:p w:rsidR="00FB3BD1" w:rsidRDefault="00FB3BD1" w:rsidP="00C31FBC">
      <w:pPr>
        <w:pStyle w:val="BodyText"/>
        <w:tabs>
          <w:tab w:val="left" w:pos="6634"/>
          <w:tab w:val="left" w:pos="8936"/>
        </w:tabs>
        <w:ind w:left="0" w:right="-120"/>
        <w:rPr>
          <w:b/>
          <w:sz w:val="28"/>
        </w:rPr>
      </w:pPr>
    </w:p>
    <w:p w:rsidR="00FB3BD1" w:rsidRPr="002139F2" w:rsidRDefault="00FB3BD1" w:rsidP="00C31FBC">
      <w:pPr>
        <w:pStyle w:val="BodyText"/>
        <w:tabs>
          <w:tab w:val="left" w:pos="6634"/>
          <w:tab w:val="left" w:pos="8936"/>
        </w:tabs>
        <w:ind w:left="0" w:right="-120"/>
        <w:rPr>
          <w:sz w:val="28"/>
          <w:szCs w:val="28"/>
        </w:rPr>
      </w:pPr>
      <w:r>
        <w:rPr>
          <w:b/>
          <w:sz w:val="28"/>
        </w:rPr>
        <w:t>Ц</w:t>
      </w:r>
      <w:r>
        <w:rPr>
          <w:b/>
        </w:rPr>
        <w:t xml:space="preserve">ель: </w:t>
      </w:r>
      <w:r w:rsidRPr="002139F2">
        <w:rPr>
          <w:sz w:val="28"/>
          <w:szCs w:val="28"/>
        </w:rPr>
        <w:t xml:space="preserve">«Формирование единого образовательного пространства, обеспечивающего качественное доступное общее образование для каждого обучающегося в соответствии с его потребностями посредством совершенствования методического обеспечения учебно-воспитательной </w:t>
      </w:r>
      <w:r w:rsidRPr="002139F2">
        <w:rPr>
          <w:spacing w:val="-2"/>
          <w:sz w:val="28"/>
          <w:szCs w:val="28"/>
        </w:rPr>
        <w:t>деятельности,</w:t>
      </w:r>
      <w:r w:rsidRPr="002139F2">
        <w:rPr>
          <w:sz w:val="28"/>
          <w:szCs w:val="28"/>
        </w:rPr>
        <w:t xml:space="preserve"> </w:t>
      </w:r>
      <w:r w:rsidRPr="002139F2">
        <w:rPr>
          <w:spacing w:val="-2"/>
          <w:sz w:val="28"/>
          <w:szCs w:val="28"/>
        </w:rPr>
        <w:t xml:space="preserve">методического </w:t>
      </w:r>
      <w:r w:rsidRPr="002139F2">
        <w:rPr>
          <w:sz w:val="28"/>
          <w:szCs w:val="28"/>
        </w:rPr>
        <w:t>обеспечения, роста профессионального мастерства педагогов в условиях реализации ФОП».</w:t>
      </w:r>
    </w:p>
    <w:p w:rsidR="00FB3BD1" w:rsidRPr="002139F2" w:rsidRDefault="00FB3BD1" w:rsidP="00C31FBC">
      <w:pPr>
        <w:pStyle w:val="BodyText"/>
        <w:tabs>
          <w:tab w:val="left" w:pos="6634"/>
          <w:tab w:val="left" w:pos="8936"/>
        </w:tabs>
        <w:ind w:left="0" w:right="-120"/>
        <w:rPr>
          <w:sz w:val="28"/>
          <w:szCs w:val="28"/>
        </w:rPr>
      </w:pPr>
    </w:p>
    <w:p w:rsidR="00FB3BD1" w:rsidRDefault="00FB3BD1" w:rsidP="00C31FBC">
      <w:pPr>
        <w:ind w:right="-120"/>
        <w:jc w:val="both"/>
        <w:rPr>
          <w:rFonts w:ascii="Times New Roman" w:hAnsi="Times New Roman"/>
          <w:b/>
          <w:bCs/>
          <w:i/>
          <w:iCs/>
          <w:lang w:val="ru-RU"/>
        </w:rPr>
      </w:pPr>
    </w:p>
    <w:p w:rsidR="00FB3BD1" w:rsidRDefault="00FB3BD1" w:rsidP="00C31FBC">
      <w:pPr>
        <w:ind w:right="-120"/>
        <w:jc w:val="both"/>
        <w:rPr>
          <w:rFonts w:ascii="Times New Roman" w:hAnsi="Times New Roman"/>
          <w:b/>
          <w:bCs/>
          <w:i/>
          <w:iCs/>
          <w:sz w:val="28"/>
          <w:szCs w:val="28"/>
          <w:lang w:val="ru-RU"/>
        </w:rPr>
      </w:pPr>
    </w:p>
    <w:p w:rsidR="00FB3BD1" w:rsidRPr="00163FEB" w:rsidRDefault="00FB3BD1" w:rsidP="00C31FBC">
      <w:pPr>
        <w:ind w:right="-120"/>
        <w:jc w:val="both"/>
        <w:rPr>
          <w:rFonts w:ascii="Times New Roman" w:hAnsi="Times New Roman"/>
          <w:b/>
          <w:bCs/>
          <w:i/>
          <w:iCs/>
          <w:sz w:val="28"/>
          <w:szCs w:val="28"/>
        </w:rPr>
      </w:pPr>
      <w:r w:rsidRPr="00163FEB">
        <w:rPr>
          <w:rFonts w:ascii="Times New Roman" w:hAnsi="Times New Roman"/>
          <w:b/>
          <w:bCs/>
          <w:i/>
          <w:iCs/>
          <w:sz w:val="28"/>
          <w:szCs w:val="28"/>
        </w:rPr>
        <w:t>Задачи:</w:t>
      </w:r>
    </w:p>
    <w:p w:rsidR="00FB3BD1" w:rsidRPr="002139F2" w:rsidRDefault="00FB3BD1" w:rsidP="00C31FBC">
      <w:pPr>
        <w:pStyle w:val="ListParagraph"/>
        <w:widowControl w:val="0"/>
        <w:numPr>
          <w:ilvl w:val="0"/>
          <w:numId w:val="6"/>
        </w:numPr>
        <w:tabs>
          <w:tab w:val="left" w:pos="873"/>
          <w:tab w:val="left" w:pos="1004"/>
        </w:tabs>
        <w:autoSpaceDE w:val="0"/>
        <w:autoSpaceDN w:val="0"/>
        <w:ind w:left="0" w:right="-120" w:hanging="284"/>
        <w:contextualSpacing w:val="0"/>
        <w:jc w:val="both"/>
        <w:rPr>
          <w:rFonts w:ascii="Times New Roman" w:hAnsi="Times New Roman"/>
          <w:sz w:val="28"/>
          <w:szCs w:val="28"/>
          <w:lang w:val="ru-RU"/>
        </w:rPr>
      </w:pPr>
      <w:r w:rsidRPr="002139F2">
        <w:rPr>
          <w:rFonts w:ascii="Times New Roman" w:hAnsi="Times New Roman"/>
          <w:sz w:val="28"/>
          <w:szCs w:val="28"/>
          <w:lang w:val="ru-RU"/>
        </w:rPr>
        <w:t>Созда</w:t>
      </w:r>
      <w:r>
        <w:rPr>
          <w:rFonts w:ascii="Times New Roman" w:hAnsi="Times New Roman"/>
          <w:sz w:val="28"/>
          <w:szCs w:val="28"/>
          <w:lang w:val="ru-RU"/>
        </w:rPr>
        <w:t>ние оптимальных правовыхъ и организационных условий</w:t>
      </w:r>
      <w:r w:rsidRPr="002139F2">
        <w:rPr>
          <w:rFonts w:ascii="Times New Roman" w:hAnsi="Times New Roman"/>
          <w:sz w:val="28"/>
          <w:szCs w:val="28"/>
          <w:lang w:val="ru-RU"/>
        </w:rPr>
        <w:t xml:space="preserve"> для повышения квалификации педагогических работников в соответствии с современными требованиями (нормативно-правовой базой ФГОС НОО, ФГОС ООО, ФГОС СОО).</w:t>
      </w:r>
    </w:p>
    <w:p w:rsidR="00FB3BD1" w:rsidRPr="002139F2" w:rsidRDefault="00FB3BD1" w:rsidP="00C31FBC">
      <w:pPr>
        <w:pStyle w:val="ListParagraph"/>
        <w:widowControl w:val="0"/>
        <w:numPr>
          <w:ilvl w:val="0"/>
          <w:numId w:val="6"/>
        </w:numPr>
        <w:tabs>
          <w:tab w:val="left" w:pos="863"/>
        </w:tabs>
        <w:autoSpaceDE w:val="0"/>
        <w:autoSpaceDN w:val="0"/>
        <w:ind w:left="0" w:right="-120"/>
        <w:contextualSpacing w:val="0"/>
        <w:jc w:val="both"/>
        <w:rPr>
          <w:rFonts w:ascii="Times New Roman" w:hAnsi="Times New Roman"/>
          <w:sz w:val="28"/>
          <w:szCs w:val="28"/>
          <w:lang w:val="ru-RU"/>
        </w:rPr>
      </w:pPr>
      <w:r>
        <w:rPr>
          <w:rFonts w:ascii="Times New Roman" w:hAnsi="Times New Roman"/>
          <w:sz w:val="28"/>
          <w:szCs w:val="28"/>
          <w:lang w:val="ru-RU"/>
        </w:rPr>
        <w:t>Совершенствование  учебно-методической образовательной деятельности</w:t>
      </w:r>
      <w:r w:rsidRPr="002139F2">
        <w:rPr>
          <w:rFonts w:ascii="Times New Roman" w:hAnsi="Times New Roman"/>
          <w:sz w:val="28"/>
          <w:szCs w:val="28"/>
          <w:lang w:val="ru-RU"/>
        </w:rPr>
        <w:t xml:space="preserve"> с учетом современных тенденций развития образования.</w:t>
      </w:r>
    </w:p>
    <w:p w:rsidR="00FB3BD1" w:rsidRPr="002139F2" w:rsidRDefault="00FB3BD1" w:rsidP="00C31FBC">
      <w:pPr>
        <w:pStyle w:val="ListParagraph"/>
        <w:widowControl w:val="0"/>
        <w:numPr>
          <w:ilvl w:val="0"/>
          <w:numId w:val="6"/>
        </w:numPr>
        <w:tabs>
          <w:tab w:val="left" w:pos="863"/>
        </w:tabs>
        <w:autoSpaceDE w:val="0"/>
        <w:autoSpaceDN w:val="0"/>
        <w:ind w:left="0" w:right="-120"/>
        <w:contextualSpacing w:val="0"/>
        <w:jc w:val="both"/>
        <w:rPr>
          <w:rFonts w:ascii="Times New Roman" w:hAnsi="Times New Roman"/>
          <w:sz w:val="28"/>
          <w:szCs w:val="28"/>
          <w:lang w:val="ru-RU"/>
        </w:rPr>
      </w:pPr>
      <w:r w:rsidRPr="002139F2">
        <w:rPr>
          <w:rFonts w:ascii="Times New Roman" w:hAnsi="Times New Roman"/>
          <w:sz w:val="28"/>
          <w:szCs w:val="28"/>
          <w:lang w:val="ru-RU"/>
        </w:rPr>
        <w:t>Повышение мотивации педагогов к росту профессионального мастерства и получению современных знаний.</w:t>
      </w:r>
    </w:p>
    <w:p w:rsidR="00FB3BD1" w:rsidRPr="002139F2" w:rsidRDefault="00FB3BD1" w:rsidP="00C31FBC">
      <w:pPr>
        <w:pStyle w:val="ListParagraph"/>
        <w:widowControl w:val="0"/>
        <w:numPr>
          <w:ilvl w:val="0"/>
          <w:numId w:val="6"/>
        </w:numPr>
        <w:tabs>
          <w:tab w:val="left" w:pos="863"/>
        </w:tabs>
        <w:autoSpaceDE w:val="0"/>
        <w:autoSpaceDN w:val="0"/>
        <w:ind w:left="0" w:right="-120"/>
        <w:contextualSpacing w:val="0"/>
        <w:jc w:val="both"/>
        <w:rPr>
          <w:rFonts w:ascii="Times New Roman" w:hAnsi="Times New Roman"/>
          <w:sz w:val="28"/>
          <w:szCs w:val="28"/>
          <w:lang w:val="ru-RU"/>
        </w:rPr>
      </w:pPr>
      <w:r w:rsidRPr="002139F2">
        <w:rPr>
          <w:rFonts w:ascii="Times New Roman" w:hAnsi="Times New Roman"/>
          <w:sz w:val="28"/>
          <w:szCs w:val="28"/>
          <w:lang w:val="ru-RU"/>
        </w:rPr>
        <w:t>Обеспечение роста профессиональной компетентности педагогов через работу по темам самообразования, ориентированную на развитие мотивации обучения,</w:t>
      </w:r>
      <w:r w:rsidRPr="002139F2">
        <w:rPr>
          <w:rFonts w:ascii="Times New Roman" w:hAnsi="Times New Roman"/>
          <w:spacing w:val="40"/>
          <w:sz w:val="28"/>
          <w:szCs w:val="28"/>
          <w:lang w:val="ru-RU"/>
        </w:rPr>
        <w:t xml:space="preserve"> </w:t>
      </w:r>
      <w:r w:rsidRPr="002139F2">
        <w:rPr>
          <w:rFonts w:ascii="Times New Roman" w:hAnsi="Times New Roman"/>
          <w:sz w:val="28"/>
          <w:szCs w:val="28"/>
          <w:lang w:val="ru-RU"/>
        </w:rPr>
        <w:t>раскрытие способностей и возможностей каждого учащегося, а также на раскрытие его личностного, интеллектуального и творческого потенциала.</w:t>
      </w:r>
    </w:p>
    <w:p w:rsidR="00FB3BD1" w:rsidRPr="002139F2" w:rsidRDefault="00FB3BD1" w:rsidP="00C31FBC">
      <w:pPr>
        <w:pStyle w:val="ListParagraph"/>
        <w:widowControl w:val="0"/>
        <w:numPr>
          <w:ilvl w:val="0"/>
          <w:numId w:val="6"/>
        </w:numPr>
        <w:tabs>
          <w:tab w:val="left" w:pos="863"/>
        </w:tabs>
        <w:autoSpaceDE w:val="0"/>
        <w:autoSpaceDN w:val="0"/>
        <w:ind w:left="0" w:right="-120"/>
        <w:contextualSpacing w:val="0"/>
        <w:jc w:val="both"/>
        <w:rPr>
          <w:rFonts w:ascii="Times New Roman" w:hAnsi="Times New Roman"/>
          <w:sz w:val="28"/>
          <w:szCs w:val="28"/>
          <w:lang w:val="ru-RU"/>
        </w:rPr>
      </w:pPr>
      <w:r w:rsidRPr="002139F2">
        <w:rPr>
          <w:rFonts w:ascii="Times New Roman" w:hAnsi="Times New Roman"/>
          <w:sz w:val="28"/>
          <w:szCs w:val="28"/>
          <w:lang w:val="ru-RU"/>
        </w:rPr>
        <w:t xml:space="preserve">Развитие единой системы урочной и внеурочной деятельности учителей и учащихся, направленной на разностороннее развитие личности участников образовательных </w:t>
      </w:r>
      <w:r w:rsidRPr="002139F2">
        <w:rPr>
          <w:rFonts w:ascii="Times New Roman" w:hAnsi="Times New Roman"/>
          <w:spacing w:val="-2"/>
          <w:sz w:val="28"/>
          <w:szCs w:val="28"/>
          <w:lang w:val="ru-RU"/>
        </w:rPr>
        <w:t>отношений.</w:t>
      </w:r>
    </w:p>
    <w:p w:rsidR="00FB3BD1" w:rsidRPr="002139F2" w:rsidRDefault="00FB3BD1" w:rsidP="00C31FBC">
      <w:pPr>
        <w:pStyle w:val="ListParagraph"/>
        <w:widowControl w:val="0"/>
        <w:numPr>
          <w:ilvl w:val="0"/>
          <w:numId w:val="6"/>
        </w:numPr>
        <w:tabs>
          <w:tab w:val="left" w:pos="863"/>
        </w:tabs>
        <w:autoSpaceDE w:val="0"/>
        <w:autoSpaceDN w:val="0"/>
        <w:ind w:left="0" w:right="-120"/>
        <w:contextualSpacing w:val="0"/>
        <w:jc w:val="both"/>
        <w:rPr>
          <w:rFonts w:ascii="Times New Roman" w:hAnsi="Times New Roman"/>
          <w:sz w:val="28"/>
          <w:szCs w:val="28"/>
          <w:lang w:val="ru-RU"/>
        </w:rPr>
      </w:pPr>
      <w:r w:rsidRPr="002139F2">
        <w:rPr>
          <w:rFonts w:ascii="Times New Roman" w:hAnsi="Times New Roman"/>
          <w:sz w:val="28"/>
          <w:szCs w:val="28"/>
          <w:lang w:val="ru-RU"/>
        </w:rPr>
        <w:t>Расширение возможности для профессионального роста и самореализации педагогов, стимулируя их к участию в профессиональных конкурсах, семинарах, конференциях и других мероприятиях.</w:t>
      </w:r>
    </w:p>
    <w:p w:rsidR="00FB3BD1" w:rsidRPr="002139F2" w:rsidRDefault="00FB3BD1" w:rsidP="00C31FBC">
      <w:pPr>
        <w:pStyle w:val="ListParagraph"/>
        <w:widowControl w:val="0"/>
        <w:numPr>
          <w:ilvl w:val="1"/>
          <w:numId w:val="6"/>
        </w:numPr>
        <w:tabs>
          <w:tab w:val="left" w:pos="873"/>
        </w:tabs>
        <w:autoSpaceDE w:val="0"/>
        <w:autoSpaceDN w:val="0"/>
        <w:ind w:left="0" w:right="-120"/>
        <w:contextualSpacing w:val="0"/>
        <w:jc w:val="both"/>
        <w:rPr>
          <w:rFonts w:ascii="Times New Roman" w:hAnsi="Times New Roman"/>
          <w:sz w:val="28"/>
          <w:szCs w:val="28"/>
          <w:lang w:val="ru-RU"/>
        </w:rPr>
      </w:pPr>
      <w:r w:rsidRPr="002139F2">
        <w:rPr>
          <w:rFonts w:ascii="Times New Roman" w:hAnsi="Times New Roman"/>
          <w:sz w:val="28"/>
          <w:szCs w:val="28"/>
          <w:lang w:val="ru-RU"/>
        </w:rPr>
        <w:t>Расширение сферы применения информационных технологий, создание условий для раннего выявления и развития интереса учащихся к научно-исследовательской деятельности, освоение учащимися исследовательских, проектных и</w:t>
      </w:r>
      <w:r w:rsidRPr="002139F2">
        <w:rPr>
          <w:rFonts w:ascii="Times New Roman" w:hAnsi="Times New Roman"/>
          <w:spacing w:val="80"/>
          <w:sz w:val="28"/>
          <w:szCs w:val="28"/>
          <w:lang w:val="ru-RU"/>
        </w:rPr>
        <w:t xml:space="preserve"> </w:t>
      </w:r>
      <w:r w:rsidRPr="002139F2">
        <w:rPr>
          <w:rFonts w:ascii="Times New Roman" w:hAnsi="Times New Roman"/>
          <w:sz w:val="28"/>
          <w:szCs w:val="28"/>
          <w:lang w:val="ru-RU"/>
        </w:rPr>
        <w:t>экспериментальных умений.</w:t>
      </w:r>
    </w:p>
    <w:p w:rsidR="00FB3BD1" w:rsidRPr="002139F2" w:rsidRDefault="00FB3BD1" w:rsidP="00C31FBC">
      <w:pPr>
        <w:pStyle w:val="ListParagraph"/>
        <w:ind w:left="0"/>
        <w:jc w:val="both"/>
        <w:rPr>
          <w:sz w:val="26"/>
          <w:lang w:val="ru-RU"/>
        </w:rPr>
        <w:sectPr w:rsidR="00FB3BD1" w:rsidRPr="002139F2" w:rsidSect="00C31FBC">
          <w:pgSz w:w="11910" w:h="16840"/>
          <w:pgMar w:top="1360" w:right="990" w:bottom="280" w:left="1200" w:header="720" w:footer="720" w:gutter="0"/>
          <w:cols w:space="720"/>
        </w:sectPr>
      </w:pPr>
    </w:p>
    <w:p w:rsidR="00FB3BD1" w:rsidRPr="00933E24" w:rsidRDefault="00FB3BD1" w:rsidP="00C31FBC">
      <w:pPr>
        <w:jc w:val="both"/>
        <w:rPr>
          <w:rFonts w:ascii="Times New Roman" w:hAnsi="Times New Roman"/>
          <w:color w:val="FF0000"/>
          <w:sz w:val="28"/>
          <w:szCs w:val="28"/>
          <w:lang w:val="ru-RU"/>
        </w:rPr>
      </w:pPr>
    </w:p>
    <w:tbl>
      <w:tblPr>
        <w:tblW w:w="15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76"/>
        <w:gridCol w:w="3373"/>
        <w:gridCol w:w="2914"/>
        <w:gridCol w:w="2150"/>
      </w:tblGrid>
      <w:tr w:rsidR="00FB3BD1" w:rsidRPr="00C91124" w:rsidTr="00371422">
        <w:trPr>
          <w:trHeight w:val="146"/>
        </w:trPr>
        <w:tc>
          <w:tcPr>
            <w:tcW w:w="6676" w:type="dxa"/>
          </w:tcPr>
          <w:p w:rsidR="00FB3BD1" w:rsidRPr="00C91124" w:rsidRDefault="00FB3BD1" w:rsidP="00C31FBC">
            <w:pPr>
              <w:jc w:val="center"/>
              <w:rPr>
                <w:rFonts w:ascii="Times New Roman" w:hAnsi="Times New Roman"/>
                <w:b/>
                <w:lang w:eastAsia="ru-RU"/>
              </w:rPr>
            </w:pPr>
            <w:r w:rsidRPr="00C91124">
              <w:rPr>
                <w:rFonts w:ascii="Times New Roman" w:hAnsi="Times New Roman"/>
                <w:b/>
                <w:lang w:eastAsia="ru-RU"/>
              </w:rPr>
              <w:t>Мероприятия по повышению квалификации</w:t>
            </w:r>
          </w:p>
        </w:tc>
        <w:tc>
          <w:tcPr>
            <w:tcW w:w="3373" w:type="dxa"/>
          </w:tcPr>
          <w:p w:rsidR="00FB3BD1" w:rsidRPr="00C91124" w:rsidRDefault="00FB3BD1" w:rsidP="00C31FBC">
            <w:pPr>
              <w:jc w:val="center"/>
              <w:rPr>
                <w:rFonts w:ascii="Times New Roman" w:hAnsi="Times New Roman"/>
                <w:b/>
                <w:lang w:eastAsia="ru-RU"/>
              </w:rPr>
            </w:pPr>
            <w:r w:rsidRPr="00C91124">
              <w:rPr>
                <w:rFonts w:ascii="Times New Roman" w:hAnsi="Times New Roman"/>
                <w:b/>
                <w:lang w:eastAsia="ru-RU"/>
              </w:rPr>
              <w:t>Ответственный</w:t>
            </w:r>
          </w:p>
        </w:tc>
        <w:tc>
          <w:tcPr>
            <w:tcW w:w="2914" w:type="dxa"/>
          </w:tcPr>
          <w:p w:rsidR="00FB3BD1" w:rsidRPr="00C91124" w:rsidRDefault="00FB3BD1" w:rsidP="00C31FBC">
            <w:pPr>
              <w:jc w:val="center"/>
              <w:rPr>
                <w:rFonts w:ascii="Times New Roman" w:hAnsi="Times New Roman"/>
                <w:b/>
                <w:lang w:eastAsia="ru-RU"/>
              </w:rPr>
            </w:pPr>
            <w:r w:rsidRPr="00C91124">
              <w:rPr>
                <w:rFonts w:ascii="Times New Roman" w:hAnsi="Times New Roman"/>
                <w:b/>
                <w:lang w:eastAsia="ru-RU"/>
              </w:rPr>
              <w:t>Категория</w:t>
            </w:r>
          </w:p>
        </w:tc>
        <w:tc>
          <w:tcPr>
            <w:tcW w:w="2150" w:type="dxa"/>
          </w:tcPr>
          <w:p w:rsidR="00FB3BD1" w:rsidRPr="00C91124" w:rsidRDefault="00FB3BD1" w:rsidP="00C31FBC">
            <w:pPr>
              <w:jc w:val="center"/>
              <w:rPr>
                <w:rFonts w:ascii="Times New Roman" w:hAnsi="Times New Roman"/>
                <w:b/>
                <w:lang w:eastAsia="ru-RU"/>
              </w:rPr>
            </w:pPr>
            <w:r w:rsidRPr="00C91124">
              <w:rPr>
                <w:rFonts w:ascii="Times New Roman" w:hAnsi="Times New Roman"/>
                <w:b/>
                <w:lang w:eastAsia="ru-RU"/>
              </w:rPr>
              <w:t>Время проведения</w:t>
            </w:r>
          </w:p>
        </w:tc>
      </w:tr>
      <w:tr w:rsidR="00FB3BD1" w:rsidRPr="00C91124" w:rsidTr="00933E24">
        <w:trPr>
          <w:trHeight w:val="146"/>
        </w:trPr>
        <w:tc>
          <w:tcPr>
            <w:tcW w:w="15113" w:type="dxa"/>
            <w:gridSpan w:val="4"/>
          </w:tcPr>
          <w:p w:rsidR="00FB3BD1" w:rsidRPr="00C91124" w:rsidRDefault="00FB3BD1" w:rsidP="00C31FBC">
            <w:pPr>
              <w:jc w:val="center"/>
              <w:rPr>
                <w:rFonts w:ascii="Times New Roman" w:hAnsi="Times New Roman"/>
                <w:b/>
                <w:i/>
                <w:lang w:eastAsia="ru-RU"/>
              </w:rPr>
            </w:pPr>
            <w:r w:rsidRPr="00C91124">
              <w:rPr>
                <w:rFonts w:ascii="Times New Roman" w:hAnsi="Times New Roman"/>
                <w:b/>
                <w:i/>
                <w:lang w:eastAsia="ru-RU"/>
              </w:rPr>
              <w:t>Заседания муниципального методического совета</w:t>
            </w:r>
          </w:p>
        </w:tc>
      </w:tr>
      <w:tr w:rsidR="00FB3BD1" w:rsidRPr="00C91124" w:rsidTr="00371422">
        <w:trPr>
          <w:trHeight w:val="1619"/>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I</w:t>
            </w:r>
            <w:r w:rsidRPr="00C91124">
              <w:rPr>
                <w:rFonts w:ascii="Times New Roman" w:hAnsi="Times New Roman"/>
                <w:lang w:val="ru-RU" w:eastAsia="ru-RU"/>
              </w:rPr>
              <w:t>.</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1.Утверждение плана работы ИМК на 2025-2026 учебный год.</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2.О структуре и организации методической работы в районе в 2025-2026 учебном году.</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3.О планировании работы профессиональных объединений педагогов.</w:t>
            </w:r>
          </w:p>
        </w:tc>
        <w:tc>
          <w:tcPr>
            <w:tcW w:w="3373" w:type="dxa"/>
          </w:tcPr>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Руководители ММО и творческих групп</w:t>
            </w:r>
          </w:p>
        </w:tc>
        <w:tc>
          <w:tcPr>
            <w:tcW w:w="2914" w:type="dxa"/>
          </w:tcPr>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eastAsia="ru-RU"/>
              </w:rPr>
            </w:pPr>
            <w:r w:rsidRPr="00C91124">
              <w:rPr>
                <w:rFonts w:ascii="Times New Roman" w:hAnsi="Times New Roman"/>
                <w:lang w:eastAsia="ru-RU"/>
              </w:rPr>
              <w:t>Члены методсовета, руководители ММО</w:t>
            </w:r>
          </w:p>
        </w:tc>
        <w:tc>
          <w:tcPr>
            <w:tcW w:w="2150" w:type="dxa"/>
          </w:tcPr>
          <w:p w:rsidR="00FB3BD1" w:rsidRPr="00C91124" w:rsidRDefault="00FB3BD1" w:rsidP="00C31FBC">
            <w:pPr>
              <w:rPr>
                <w:rFonts w:ascii="Times New Roman" w:hAnsi="Times New Roman"/>
                <w:lang w:eastAsia="ru-RU"/>
              </w:rPr>
            </w:pPr>
          </w:p>
          <w:p w:rsidR="00FB3BD1" w:rsidRPr="00C91124" w:rsidRDefault="00FB3BD1" w:rsidP="00C31FBC">
            <w:pPr>
              <w:jc w:val="center"/>
              <w:rPr>
                <w:rFonts w:ascii="Times New Roman" w:hAnsi="Times New Roman"/>
                <w:lang w:eastAsia="ru-RU"/>
              </w:rPr>
            </w:pPr>
            <w:r w:rsidRPr="00C91124">
              <w:rPr>
                <w:rFonts w:ascii="Times New Roman" w:hAnsi="Times New Roman"/>
                <w:lang w:eastAsia="ru-RU"/>
              </w:rPr>
              <w:t>октябрь</w:t>
            </w:r>
          </w:p>
        </w:tc>
      </w:tr>
      <w:tr w:rsidR="00FB3BD1" w:rsidRPr="00C91124" w:rsidTr="00371422">
        <w:trPr>
          <w:trHeight w:val="1360"/>
        </w:trPr>
        <w:tc>
          <w:tcPr>
            <w:tcW w:w="6676" w:type="dxa"/>
          </w:tcPr>
          <w:p w:rsidR="00FB3BD1" w:rsidRPr="001B2D80" w:rsidRDefault="00FB3BD1" w:rsidP="00C31FBC">
            <w:pPr>
              <w:rPr>
                <w:rFonts w:ascii="Times New Roman" w:hAnsi="Times New Roman"/>
                <w:lang w:val="ru-RU" w:eastAsia="ru-RU"/>
              </w:rPr>
            </w:pPr>
            <w:r w:rsidRPr="001B2D80">
              <w:rPr>
                <w:rFonts w:ascii="Times New Roman" w:hAnsi="Times New Roman"/>
                <w:lang w:eastAsia="ru-RU"/>
              </w:rPr>
              <w:t>II</w:t>
            </w:r>
            <w:r w:rsidRPr="001B2D80">
              <w:rPr>
                <w:rFonts w:ascii="Times New Roman" w:hAnsi="Times New Roman"/>
                <w:lang w:val="ru-RU" w:eastAsia="ru-RU"/>
              </w:rPr>
              <w:t xml:space="preserve">. </w:t>
            </w:r>
          </w:p>
          <w:p w:rsidR="00FB3BD1" w:rsidRPr="001B2D80" w:rsidRDefault="00FB3BD1" w:rsidP="00C31FBC">
            <w:pPr>
              <w:rPr>
                <w:lang w:val="ru-RU"/>
              </w:rPr>
            </w:pPr>
            <w:r w:rsidRPr="001B2D80">
              <w:rPr>
                <w:rFonts w:ascii="Times New Roman" w:hAnsi="Times New Roman"/>
                <w:lang w:val="ru-RU" w:eastAsia="ru-RU"/>
              </w:rPr>
              <w:t xml:space="preserve">1. </w:t>
            </w:r>
            <w:r w:rsidRPr="001B2D80">
              <w:rPr>
                <w:rFonts w:ascii="Times New Roman" w:hAnsi="Times New Roman"/>
                <w:lang w:val="ru-RU"/>
              </w:rPr>
              <w:t>Методическая работа в ОО как усло</w:t>
            </w:r>
            <w:r>
              <w:rPr>
                <w:rFonts w:ascii="Times New Roman" w:hAnsi="Times New Roman"/>
                <w:lang w:val="ru-RU"/>
              </w:rPr>
              <w:t xml:space="preserve">вие повышения качества обучения </w:t>
            </w:r>
            <w:r w:rsidRPr="001B2D80">
              <w:rPr>
                <w:rFonts w:ascii="Times New Roman" w:hAnsi="Times New Roman"/>
                <w:lang w:val="ru-RU"/>
              </w:rPr>
              <w:t xml:space="preserve">(Куртанская ООШ, Стропершиская СОШ, филиал Маломостовская ООШ). </w:t>
            </w:r>
          </w:p>
        </w:tc>
        <w:tc>
          <w:tcPr>
            <w:tcW w:w="3373" w:type="dxa"/>
          </w:tcPr>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Зам.директора по УВР</w:t>
            </w:r>
          </w:p>
          <w:p w:rsidR="00FB3BD1" w:rsidRPr="00C91124" w:rsidRDefault="00FB3BD1" w:rsidP="00C31FBC">
            <w:pPr>
              <w:rPr>
                <w:rFonts w:ascii="Times New Roman" w:hAnsi="Times New Roman"/>
                <w:lang w:val="ru-RU" w:eastAsia="ru-RU"/>
              </w:rPr>
            </w:pPr>
          </w:p>
        </w:tc>
        <w:tc>
          <w:tcPr>
            <w:tcW w:w="2914" w:type="dxa"/>
          </w:tcPr>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Члены методсовета, зам.директора по УВР ОУ</w:t>
            </w:r>
          </w:p>
        </w:tc>
        <w:tc>
          <w:tcPr>
            <w:tcW w:w="2150" w:type="dxa"/>
          </w:tcPr>
          <w:p w:rsidR="00FB3BD1" w:rsidRPr="00C91124" w:rsidRDefault="00FB3BD1" w:rsidP="00C31FBC">
            <w:pPr>
              <w:rPr>
                <w:rFonts w:ascii="Times New Roman" w:hAnsi="Times New Roman"/>
                <w:lang w:val="ru-RU" w:eastAsia="ru-RU"/>
              </w:rPr>
            </w:pPr>
          </w:p>
          <w:p w:rsidR="00FB3BD1" w:rsidRPr="00C91124" w:rsidRDefault="00FB3BD1" w:rsidP="00C31FBC">
            <w:pPr>
              <w:jc w:val="center"/>
              <w:rPr>
                <w:rFonts w:ascii="Times New Roman" w:hAnsi="Times New Roman"/>
                <w:lang w:val="ru-RU" w:eastAsia="ru-RU"/>
              </w:rPr>
            </w:pPr>
            <w:r w:rsidRPr="00C91124">
              <w:rPr>
                <w:rFonts w:ascii="Times New Roman" w:hAnsi="Times New Roman"/>
                <w:lang w:val="ru-RU" w:eastAsia="ru-RU"/>
              </w:rPr>
              <w:t>март</w:t>
            </w:r>
          </w:p>
        </w:tc>
      </w:tr>
      <w:tr w:rsidR="00FB3BD1" w:rsidRPr="00C91124" w:rsidTr="00371422">
        <w:trPr>
          <w:trHeight w:val="1360"/>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III</w:t>
            </w:r>
            <w:r w:rsidRPr="00C91124">
              <w:rPr>
                <w:rFonts w:ascii="Times New Roman" w:hAnsi="Times New Roman"/>
                <w:lang w:val="ru-RU" w:eastAsia="ru-RU"/>
              </w:rPr>
              <w:t xml:space="preserve">. </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1. Деятельность муниципальных методических  объединений педагогов над общей методической темой.</w:t>
            </w:r>
          </w:p>
          <w:p w:rsidR="00FB3BD1" w:rsidRPr="00C91124" w:rsidRDefault="00FB3BD1" w:rsidP="00C31FBC">
            <w:pPr>
              <w:rPr>
                <w:rFonts w:ascii="Times New Roman" w:hAnsi="Times New Roman"/>
                <w:lang w:eastAsia="ru-RU"/>
              </w:rPr>
            </w:pPr>
            <w:r w:rsidRPr="00C91124">
              <w:rPr>
                <w:rFonts w:ascii="Times New Roman" w:hAnsi="Times New Roman"/>
                <w:lang w:val="ru-RU" w:eastAsia="ru-RU"/>
              </w:rPr>
              <w:t>2</w:t>
            </w:r>
            <w:r w:rsidRPr="00C91124">
              <w:rPr>
                <w:rFonts w:ascii="Times New Roman" w:hAnsi="Times New Roman"/>
                <w:lang w:eastAsia="ru-RU"/>
              </w:rPr>
              <w:t>.О проведении педагогической конференции.</w:t>
            </w:r>
          </w:p>
        </w:tc>
        <w:tc>
          <w:tcPr>
            <w:tcW w:w="3373" w:type="dxa"/>
          </w:tcPr>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Руководители ММО</w:t>
            </w:r>
          </w:p>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val="ru-RU" w:eastAsia="ru-RU"/>
              </w:rPr>
            </w:pPr>
          </w:p>
        </w:tc>
        <w:tc>
          <w:tcPr>
            <w:tcW w:w="2914" w:type="dxa"/>
          </w:tcPr>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eastAsia="ru-RU"/>
              </w:rPr>
            </w:pPr>
            <w:r w:rsidRPr="00C91124">
              <w:rPr>
                <w:rFonts w:ascii="Times New Roman" w:hAnsi="Times New Roman"/>
                <w:lang w:eastAsia="ru-RU"/>
              </w:rPr>
              <w:t>Ч</w:t>
            </w:r>
            <w:r>
              <w:rPr>
                <w:rFonts w:ascii="Times New Roman" w:hAnsi="Times New Roman"/>
                <w:lang w:eastAsia="ru-RU"/>
              </w:rPr>
              <w:t xml:space="preserve">лены методсовета, руководители </w:t>
            </w:r>
            <w:r>
              <w:rPr>
                <w:rFonts w:ascii="Times New Roman" w:hAnsi="Times New Roman"/>
                <w:lang w:val="ru-RU" w:eastAsia="ru-RU"/>
              </w:rPr>
              <w:t>М</w:t>
            </w:r>
            <w:r w:rsidRPr="00C91124">
              <w:rPr>
                <w:rFonts w:ascii="Times New Roman" w:hAnsi="Times New Roman"/>
                <w:lang w:eastAsia="ru-RU"/>
              </w:rPr>
              <w:t>МО</w:t>
            </w:r>
          </w:p>
        </w:tc>
        <w:tc>
          <w:tcPr>
            <w:tcW w:w="2150" w:type="dxa"/>
          </w:tcPr>
          <w:p w:rsidR="00FB3BD1" w:rsidRPr="00C91124" w:rsidRDefault="00FB3BD1" w:rsidP="00C31FBC">
            <w:pPr>
              <w:rPr>
                <w:rFonts w:ascii="Times New Roman" w:hAnsi="Times New Roman"/>
                <w:lang w:eastAsia="ru-RU"/>
              </w:rPr>
            </w:pPr>
          </w:p>
          <w:p w:rsidR="00FB3BD1" w:rsidRPr="00C91124" w:rsidRDefault="00FB3BD1" w:rsidP="00C31FBC">
            <w:pPr>
              <w:jc w:val="center"/>
              <w:rPr>
                <w:rFonts w:ascii="Times New Roman" w:hAnsi="Times New Roman"/>
                <w:lang w:eastAsia="ru-RU"/>
              </w:rPr>
            </w:pPr>
            <w:r w:rsidRPr="00C91124">
              <w:rPr>
                <w:rFonts w:ascii="Times New Roman" w:hAnsi="Times New Roman"/>
                <w:lang w:eastAsia="ru-RU"/>
              </w:rPr>
              <w:t>май</w:t>
            </w:r>
          </w:p>
        </w:tc>
      </w:tr>
      <w:tr w:rsidR="00FB3BD1" w:rsidRPr="00C91124" w:rsidTr="00933E24">
        <w:trPr>
          <w:trHeight w:val="393"/>
        </w:trPr>
        <w:tc>
          <w:tcPr>
            <w:tcW w:w="15113" w:type="dxa"/>
            <w:gridSpan w:val="4"/>
          </w:tcPr>
          <w:p w:rsidR="00FB3BD1" w:rsidRPr="00C91124" w:rsidRDefault="00FB3BD1" w:rsidP="00C31FBC">
            <w:pPr>
              <w:jc w:val="center"/>
              <w:rPr>
                <w:rFonts w:ascii="Times New Roman" w:hAnsi="Times New Roman"/>
                <w:b/>
                <w:i/>
                <w:lang w:eastAsia="ru-RU"/>
              </w:rPr>
            </w:pPr>
            <w:r w:rsidRPr="00C91124">
              <w:rPr>
                <w:rFonts w:ascii="Times New Roman" w:hAnsi="Times New Roman"/>
                <w:b/>
                <w:i/>
                <w:lang w:eastAsia="ru-RU"/>
              </w:rPr>
              <w:t>Организационно-методические мероприятия</w:t>
            </w:r>
          </w:p>
        </w:tc>
      </w:tr>
      <w:tr w:rsidR="00FB3BD1" w:rsidRPr="00C91124" w:rsidTr="00371422">
        <w:trPr>
          <w:trHeight w:val="506"/>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1.Проведение индивидуальных консультаций для педагогов и руководителей ОО (по заявкам).</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Методисты,</w:t>
            </w:r>
          </w:p>
          <w:p w:rsidR="00FB3BD1" w:rsidRPr="00C91124" w:rsidRDefault="00FB3BD1" w:rsidP="00C31FBC">
            <w:pPr>
              <w:rPr>
                <w:rFonts w:ascii="Times New Roman" w:hAnsi="Times New Roman"/>
                <w:lang w:eastAsia="ru-RU"/>
              </w:rPr>
            </w:pPr>
            <w:r w:rsidRPr="00C91124">
              <w:rPr>
                <w:rFonts w:ascii="Times New Roman" w:hAnsi="Times New Roman"/>
                <w:lang w:eastAsia="ru-RU"/>
              </w:rPr>
              <w:t>специалисты</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Педагоги ОО</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сентябрь-май</w:t>
            </w:r>
          </w:p>
          <w:p w:rsidR="00FB3BD1" w:rsidRPr="00C91124" w:rsidRDefault="00FB3BD1" w:rsidP="00C31FBC">
            <w:pPr>
              <w:rPr>
                <w:rFonts w:ascii="Times New Roman" w:hAnsi="Times New Roman"/>
                <w:lang w:eastAsia="ru-RU"/>
              </w:rPr>
            </w:pPr>
          </w:p>
        </w:tc>
      </w:tr>
      <w:tr w:rsidR="00FB3BD1" w:rsidRPr="00C91124" w:rsidTr="001B2D80">
        <w:trPr>
          <w:trHeight w:val="612"/>
        </w:trPr>
        <w:tc>
          <w:tcPr>
            <w:tcW w:w="6676" w:type="dxa"/>
          </w:tcPr>
          <w:p w:rsidR="00FB3BD1" w:rsidRPr="00C91124" w:rsidRDefault="00FB3BD1" w:rsidP="00C31FBC">
            <w:pPr>
              <w:rPr>
                <w:rFonts w:ascii="Times New Roman" w:hAnsi="Times New Roman"/>
                <w:b/>
                <w:lang w:val="ru-RU" w:eastAsia="ru-RU"/>
              </w:rPr>
            </w:pPr>
            <w:r w:rsidRPr="00C91124">
              <w:rPr>
                <w:rFonts w:ascii="Times New Roman" w:hAnsi="Times New Roman"/>
                <w:lang w:val="ru-RU" w:eastAsia="ru-RU"/>
              </w:rPr>
              <w:t xml:space="preserve">2.Единые  методические дни  в Мокроусовском ТШО </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Руководители ОУ</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Педагоги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я</w:t>
            </w:r>
            <w:r w:rsidRPr="00C91124">
              <w:rPr>
                <w:rFonts w:ascii="Times New Roman" w:hAnsi="Times New Roman"/>
                <w:lang w:eastAsia="ru-RU"/>
              </w:rPr>
              <w:t xml:space="preserve">нварь-апрель </w:t>
            </w:r>
            <w:r w:rsidRPr="00C91124">
              <w:rPr>
                <w:rFonts w:ascii="Times New Roman" w:hAnsi="Times New Roman"/>
                <w:lang w:val="ru-RU" w:eastAsia="ru-RU"/>
              </w:rPr>
              <w:t xml:space="preserve"> </w:t>
            </w:r>
          </w:p>
        </w:tc>
      </w:tr>
      <w:tr w:rsidR="00FB3BD1" w:rsidRPr="00C91124" w:rsidTr="00371422">
        <w:trPr>
          <w:trHeight w:val="506"/>
        </w:trPr>
        <w:tc>
          <w:tcPr>
            <w:tcW w:w="6676" w:type="dxa"/>
          </w:tcPr>
          <w:p w:rsidR="00FB3BD1" w:rsidRPr="001B2D80" w:rsidRDefault="00FB3BD1" w:rsidP="00C31FBC">
            <w:pPr>
              <w:rPr>
                <w:rFonts w:ascii="Times New Roman" w:hAnsi="Times New Roman"/>
                <w:lang w:val="ru-RU" w:eastAsia="ru-RU"/>
              </w:rPr>
            </w:pPr>
            <w:r w:rsidRPr="00C91124">
              <w:rPr>
                <w:rFonts w:ascii="Times New Roman" w:hAnsi="Times New Roman"/>
                <w:lang w:val="ru-RU" w:eastAsia="ru-RU"/>
              </w:rPr>
              <w:t xml:space="preserve">3. Встреча, творчески работающих педагогов, руководителей ОО  (к </w:t>
            </w:r>
            <w:r>
              <w:rPr>
                <w:rFonts w:ascii="Times New Roman" w:hAnsi="Times New Roman"/>
                <w:lang w:val="ru-RU" w:eastAsia="ru-RU"/>
              </w:rPr>
              <w:t>Д</w:t>
            </w:r>
            <w:r w:rsidRPr="00C91124">
              <w:rPr>
                <w:rFonts w:ascii="Times New Roman" w:hAnsi="Times New Roman"/>
                <w:lang w:val="ru-RU" w:eastAsia="ru-RU"/>
              </w:rPr>
              <w:t xml:space="preserve">ню </w:t>
            </w:r>
            <w:r>
              <w:rPr>
                <w:rFonts w:ascii="Times New Roman" w:hAnsi="Times New Roman"/>
                <w:lang w:val="ru-RU" w:eastAsia="ru-RU"/>
              </w:rPr>
              <w:t>у</w:t>
            </w:r>
            <w:r w:rsidRPr="001B2D80">
              <w:rPr>
                <w:rFonts w:ascii="Times New Roman" w:hAnsi="Times New Roman"/>
                <w:lang w:val="ru-RU" w:eastAsia="ru-RU"/>
              </w:rPr>
              <w:t>чителя).</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eastAsia="ru-RU"/>
              </w:rPr>
            </w:pP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Педагоги ОО</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 xml:space="preserve">октябрь </w:t>
            </w:r>
          </w:p>
        </w:tc>
      </w:tr>
      <w:tr w:rsidR="00FB3BD1" w:rsidRPr="00C31FBC" w:rsidTr="00933E24">
        <w:trPr>
          <w:trHeight w:val="253"/>
        </w:trPr>
        <w:tc>
          <w:tcPr>
            <w:tcW w:w="15113" w:type="dxa"/>
            <w:gridSpan w:val="4"/>
          </w:tcPr>
          <w:p w:rsidR="00FB3BD1" w:rsidRPr="00C91124" w:rsidRDefault="00FB3BD1" w:rsidP="00C31FBC">
            <w:pPr>
              <w:jc w:val="center"/>
              <w:rPr>
                <w:rFonts w:ascii="Times New Roman" w:hAnsi="Times New Roman"/>
                <w:lang w:val="ru-RU" w:eastAsia="ru-RU"/>
              </w:rPr>
            </w:pPr>
            <w:r w:rsidRPr="00C91124">
              <w:rPr>
                <w:rFonts w:ascii="Times New Roman" w:hAnsi="Times New Roman"/>
                <w:b/>
                <w:i/>
                <w:lang w:val="ru-RU" w:eastAsia="ru-RU"/>
              </w:rPr>
              <w:t>Районные конкурсы, смотры, педмастерские, конференции</w:t>
            </w:r>
          </w:p>
        </w:tc>
      </w:tr>
      <w:tr w:rsidR="00FB3BD1" w:rsidRPr="00C91124" w:rsidTr="00371422">
        <w:trPr>
          <w:trHeight w:val="506"/>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 xml:space="preserve">1. Межмуниципальный семинар «Методический калейдоскоп» (опыт работы с педагогическими кадрами) </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val="ru-RU" w:eastAsia="ru-RU"/>
              </w:rPr>
            </w:pPr>
          </w:p>
        </w:tc>
        <w:tc>
          <w:tcPr>
            <w:tcW w:w="2914"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Педагоги ОО</w:t>
            </w:r>
          </w:p>
        </w:tc>
        <w:tc>
          <w:tcPr>
            <w:tcW w:w="2150" w:type="dxa"/>
          </w:tcPr>
          <w:p w:rsidR="00FB3BD1" w:rsidRPr="00C91124" w:rsidRDefault="00FB3BD1" w:rsidP="00C31FBC">
            <w:pPr>
              <w:rPr>
                <w:rFonts w:ascii="Times New Roman" w:hAnsi="Times New Roman"/>
                <w:color w:val="1F1F1F"/>
                <w:spacing w:val="-4"/>
                <w:kern w:val="36"/>
                <w:lang w:val="ru-RU" w:eastAsia="ru-RU"/>
              </w:rPr>
            </w:pPr>
            <w:r w:rsidRPr="00C91124">
              <w:rPr>
                <w:rFonts w:ascii="Times New Roman" w:hAnsi="Times New Roman"/>
                <w:color w:val="1F1F1F"/>
                <w:spacing w:val="-4"/>
                <w:kern w:val="36"/>
                <w:sz w:val="22"/>
                <w:szCs w:val="22"/>
                <w:lang w:val="ru-RU" w:eastAsia="ru-RU"/>
              </w:rPr>
              <w:t xml:space="preserve">ноябрь  </w:t>
            </w:r>
          </w:p>
        </w:tc>
      </w:tr>
      <w:tr w:rsidR="00FB3BD1" w:rsidRPr="00C91124" w:rsidTr="00010C07">
        <w:trPr>
          <w:trHeight w:val="841"/>
        </w:trPr>
        <w:tc>
          <w:tcPr>
            <w:tcW w:w="6676" w:type="dxa"/>
          </w:tcPr>
          <w:p w:rsidR="00FB3BD1" w:rsidRPr="00C91124" w:rsidRDefault="00FB3BD1" w:rsidP="00C31FBC">
            <w:pPr>
              <w:shd w:val="clear" w:color="auto" w:fill="FFFFFF"/>
              <w:outlineLvl w:val="0"/>
              <w:rPr>
                <w:rFonts w:ascii="Times New Roman" w:hAnsi="Times New Roman"/>
                <w:color w:val="1F1F1F"/>
                <w:spacing w:val="-4"/>
                <w:kern w:val="36"/>
                <w:lang w:val="ru-RU" w:eastAsia="ru-RU"/>
              </w:rPr>
            </w:pPr>
            <w:r w:rsidRPr="00C91124">
              <w:rPr>
                <w:rFonts w:ascii="Times New Roman" w:hAnsi="Times New Roman"/>
                <w:lang w:val="ru-RU" w:eastAsia="ru-RU"/>
              </w:rPr>
              <w:t>2.</w:t>
            </w:r>
            <w:r>
              <w:rPr>
                <w:rFonts w:ascii="Times New Roman" w:hAnsi="Times New Roman"/>
                <w:lang w:val="ru-RU" w:eastAsia="ru-RU"/>
              </w:rPr>
              <w:t xml:space="preserve"> </w:t>
            </w:r>
            <w:r w:rsidRPr="00C91124">
              <w:rPr>
                <w:rFonts w:ascii="Times New Roman" w:hAnsi="Times New Roman"/>
                <w:lang w:val="ru-RU" w:eastAsia="ru-RU"/>
              </w:rPr>
              <w:t>Межмуниципальный семинар «</w:t>
            </w:r>
            <w:r w:rsidRPr="00C91124">
              <w:rPr>
                <w:rFonts w:ascii="Times New Roman" w:hAnsi="Times New Roman"/>
                <w:spacing w:val="-4"/>
                <w:kern w:val="36"/>
                <w:sz w:val="22"/>
                <w:szCs w:val="22"/>
                <w:lang w:val="ru-RU" w:eastAsia="ru-RU"/>
              </w:rPr>
              <w:t>Время героев. Современные подходы к патриотическому воспитанию</w:t>
            </w:r>
            <w:r w:rsidRPr="00C91124">
              <w:rPr>
                <w:rFonts w:ascii="Times New Roman" w:hAnsi="Times New Roman"/>
                <w:color w:val="1F1F1F"/>
                <w:spacing w:val="-4"/>
                <w:kern w:val="36"/>
                <w:sz w:val="22"/>
                <w:szCs w:val="22"/>
                <w:lang w:val="ru-RU" w:eastAsia="ru-RU"/>
              </w:rPr>
              <w:t xml:space="preserve"> в школе» (Мокроусовская СОШ№2) </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val="ru-RU" w:eastAsia="ru-RU"/>
              </w:rPr>
            </w:pPr>
          </w:p>
        </w:tc>
        <w:tc>
          <w:tcPr>
            <w:tcW w:w="2914"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Педагоги ОО</w:t>
            </w:r>
          </w:p>
        </w:tc>
        <w:tc>
          <w:tcPr>
            <w:tcW w:w="2150" w:type="dxa"/>
          </w:tcPr>
          <w:p w:rsidR="00FB3BD1" w:rsidRPr="00C91124" w:rsidRDefault="00FB3BD1" w:rsidP="00C31FBC">
            <w:pPr>
              <w:rPr>
                <w:rFonts w:ascii="Times New Roman" w:hAnsi="Times New Roman"/>
                <w:color w:val="FF0000"/>
                <w:lang w:val="ru-RU" w:eastAsia="ru-RU"/>
              </w:rPr>
            </w:pPr>
            <w:r w:rsidRPr="00C91124">
              <w:rPr>
                <w:rFonts w:ascii="Times New Roman" w:hAnsi="Times New Roman"/>
                <w:color w:val="1F1F1F"/>
                <w:spacing w:val="-4"/>
                <w:kern w:val="36"/>
                <w:sz w:val="22"/>
                <w:szCs w:val="22"/>
                <w:lang w:val="ru-RU" w:eastAsia="ru-RU"/>
              </w:rPr>
              <w:t xml:space="preserve">февраль  </w:t>
            </w:r>
          </w:p>
        </w:tc>
      </w:tr>
      <w:tr w:rsidR="00FB3BD1" w:rsidRPr="00C91124" w:rsidTr="00371422">
        <w:trPr>
          <w:trHeight w:val="506"/>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3.</w:t>
            </w:r>
            <w:r>
              <w:rPr>
                <w:rFonts w:ascii="Times New Roman" w:hAnsi="Times New Roman"/>
                <w:lang w:val="ru-RU" w:eastAsia="ru-RU"/>
              </w:rPr>
              <w:t xml:space="preserve"> </w:t>
            </w:r>
            <w:r w:rsidRPr="00C91124">
              <w:rPr>
                <w:rFonts w:ascii="Times New Roman" w:hAnsi="Times New Roman"/>
                <w:lang w:val="ru-RU" w:eastAsia="ru-RU"/>
              </w:rPr>
              <w:t>Фестиваль педагогического мастерства.</w:t>
            </w:r>
          </w:p>
          <w:p w:rsidR="00FB3BD1" w:rsidRPr="00C91124" w:rsidRDefault="00FB3BD1" w:rsidP="00C31FBC">
            <w:pPr>
              <w:rPr>
                <w:rFonts w:ascii="Times New Roman" w:hAnsi="Times New Roman"/>
                <w:lang w:val="ru-RU" w:eastAsia="ru-RU"/>
              </w:rPr>
            </w:pP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eastAsia="ru-RU"/>
              </w:rPr>
            </w:pP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Педагоги ОО</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февраль</w:t>
            </w:r>
          </w:p>
        </w:tc>
      </w:tr>
      <w:tr w:rsidR="00FB3BD1" w:rsidRPr="00C91124" w:rsidTr="00371422">
        <w:trPr>
          <w:trHeight w:val="506"/>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4.</w:t>
            </w:r>
            <w:r>
              <w:rPr>
                <w:rFonts w:ascii="Times New Roman" w:hAnsi="Times New Roman"/>
                <w:lang w:val="ru-RU" w:eastAsia="ru-RU"/>
              </w:rPr>
              <w:t xml:space="preserve"> </w:t>
            </w:r>
            <w:r w:rsidRPr="00C91124">
              <w:rPr>
                <w:rFonts w:ascii="Times New Roman" w:hAnsi="Times New Roman"/>
                <w:lang w:val="ru-RU" w:eastAsia="ru-RU"/>
              </w:rPr>
              <w:t>Конкурс в ТШО «Единство помыслов и дел».</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руководители ТШО</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Педагоги  школ ТШО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 </w:t>
            </w:r>
            <w:r w:rsidRPr="00C91124">
              <w:rPr>
                <w:rFonts w:ascii="Times New Roman" w:hAnsi="Times New Roman"/>
                <w:lang w:val="ru-RU" w:eastAsia="ru-RU"/>
              </w:rPr>
              <w:t>м</w:t>
            </w:r>
            <w:r w:rsidRPr="00C91124">
              <w:rPr>
                <w:rFonts w:ascii="Times New Roman" w:hAnsi="Times New Roman"/>
                <w:lang w:eastAsia="ru-RU"/>
              </w:rPr>
              <w:t xml:space="preserve">арт </w:t>
            </w:r>
            <w:r w:rsidRPr="00C91124">
              <w:rPr>
                <w:rFonts w:ascii="Times New Roman" w:hAnsi="Times New Roman"/>
                <w:lang w:val="ru-RU" w:eastAsia="ru-RU"/>
              </w:rPr>
              <w:t xml:space="preserve"> </w:t>
            </w:r>
          </w:p>
        </w:tc>
      </w:tr>
      <w:tr w:rsidR="00FB3BD1" w:rsidRPr="00C91124" w:rsidTr="00371422">
        <w:trPr>
          <w:trHeight w:val="506"/>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5.</w:t>
            </w:r>
            <w:r>
              <w:rPr>
                <w:rFonts w:ascii="Times New Roman" w:hAnsi="Times New Roman"/>
                <w:lang w:val="ru-RU" w:eastAsia="ru-RU"/>
              </w:rPr>
              <w:t xml:space="preserve"> </w:t>
            </w:r>
            <w:r w:rsidRPr="00C91124">
              <w:rPr>
                <w:rFonts w:ascii="Times New Roman" w:hAnsi="Times New Roman"/>
                <w:lang w:val="ru-RU" w:eastAsia="ru-RU"/>
              </w:rPr>
              <w:t>Мастер-классы, авторские школы педагогов и руководителей ОУ, претендующих на высшую квалификационную категорию.</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Педагоги и руководители, претендующие на высшую квалификационную категорию.</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Руководители, педагоги ОО</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в течение года</w:t>
            </w:r>
          </w:p>
        </w:tc>
      </w:tr>
      <w:tr w:rsidR="00FB3BD1" w:rsidRPr="00C91124" w:rsidTr="00933E24">
        <w:trPr>
          <w:trHeight w:val="357"/>
        </w:trPr>
        <w:tc>
          <w:tcPr>
            <w:tcW w:w="15113" w:type="dxa"/>
            <w:gridSpan w:val="4"/>
          </w:tcPr>
          <w:p w:rsidR="00FB3BD1" w:rsidRPr="00C91124" w:rsidRDefault="00FB3BD1" w:rsidP="00C31FBC">
            <w:pPr>
              <w:jc w:val="center"/>
              <w:rPr>
                <w:rFonts w:ascii="Times New Roman" w:hAnsi="Times New Roman"/>
                <w:b/>
                <w:i/>
                <w:lang w:eastAsia="ru-RU"/>
              </w:rPr>
            </w:pPr>
            <w:r w:rsidRPr="00C91124">
              <w:rPr>
                <w:rFonts w:ascii="Times New Roman" w:hAnsi="Times New Roman"/>
                <w:b/>
                <w:i/>
                <w:lang w:eastAsia="ru-RU"/>
              </w:rPr>
              <w:t>Работа постоянно действующих семинаров</w:t>
            </w:r>
          </w:p>
        </w:tc>
      </w:tr>
      <w:tr w:rsidR="00FB3BD1" w:rsidRPr="00C31FBC" w:rsidTr="00796FED">
        <w:trPr>
          <w:trHeight w:val="314"/>
        </w:trPr>
        <w:tc>
          <w:tcPr>
            <w:tcW w:w="15113" w:type="dxa"/>
            <w:gridSpan w:val="4"/>
          </w:tcPr>
          <w:p w:rsidR="00FB3BD1" w:rsidRPr="00C91124" w:rsidRDefault="00FB3BD1" w:rsidP="00C31FBC">
            <w:pPr>
              <w:jc w:val="center"/>
              <w:rPr>
                <w:rFonts w:ascii="Times New Roman" w:hAnsi="Times New Roman"/>
                <w:b/>
                <w:i/>
                <w:lang w:val="ru-RU" w:eastAsia="ru-RU"/>
              </w:rPr>
            </w:pPr>
            <w:r w:rsidRPr="00C91124">
              <w:rPr>
                <w:rFonts w:ascii="Times New Roman" w:hAnsi="Times New Roman"/>
                <w:b/>
                <w:i/>
                <w:lang w:val="ru-RU" w:eastAsia="ru-RU"/>
              </w:rPr>
              <w:t>«Современные  технологии в управлении образовательной организацией»</w:t>
            </w:r>
          </w:p>
        </w:tc>
      </w:tr>
      <w:tr w:rsidR="00FB3BD1" w:rsidRPr="00C91124" w:rsidTr="00371422">
        <w:trPr>
          <w:trHeight w:val="506"/>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rPr>
              <w:t>1.Локальные нормативные акты ОО в соответствии с изменениями  ФГОС и ФОП</w:t>
            </w:r>
            <w:r>
              <w:rPr>
                <w:rFonts w:ascii="Times New Roman" w:hAnsi="Times New Roman"/>
                <w:lang w:val="ru-RU"/>
              </w:rPr>
              <w:t xml:space="preserve"> общего образования</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Севастьянова С.Н.</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Директора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сентябрь </w:t>
            </w:r>
            <w:r w:rsidRPr="00C91124">
              <w:rPr>
                <w:rFonts w:ascii="Times New Roman" w:hAnsi="Times New Roman"/>
                <w:lang w:val="ru-RU" w:eastAsia="ru-RU"/>
              </w:rPr>
              <w:t xml:space="preserve"> </w:t>
            </w:r>
          </w:p>
        </w:tc>
      </w:tr>
      <w:tr w:rsidR="00FB3BD1" w:rsidRPr="00C91124" w:rsidTr="00371422">
        <w:trPr>
          <w:trHeight w:val="506"/>
        </w:trPr>
        <w:tc>
          <w:tcPr>
            <w:tcW w:w="6676" w:type="dxa"/>
          </w:tcPr>
          <w:p w:rsidR="00FB3BD1" w:rsidRPr="00C91124" w:rsidRDefault="00FB3BD1" w:rsidP="00C31FBC">
            <w:pPr>
              <w:rPr>
                <w:rFonts w:ascii="Times New Roman" w:hAnsi="Times New Roman"/>
                <w:color w:val="000000"/>
                <w:lang w:val="ru-RU" w:eastAsia="ru-RU"/>
              </w:rPr>
            </w:pPr>
            <w:r w:rsidRPr="00C91124">
              <w:rPr>
                <w:rFonts w:ascii="Times New Roman" w:hAnsi="Times New Roman"/>
                <w:color w:val="000000"/>
                <w:lang w:val="ru-RU" w:eastAsia="ru-RU"/>
              </w:rPr>
              <w:t>2.Методическая работа в ОО как фактор повышения качества образования</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Директора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я</w:t>
            </w:r>
            <w:r w:rsidRPr="00C91124">
              <w:rPr>
                <w:rFonts w:ascii="Times New Roman" w:hAnsi="Times New Roman"/>
                <w:lang w:eastAsia="ru-RU"/>
              </w:rPr>
              <w:t xml:space="preserve">нварь, апрель </w:t>
            </w:r>
            <w:r w:rsidRPr="00C91124">
              <w:rPr>
                <w:rFonts w:ascii="Times New Roman" w:hAnsi="Times New Roman"/>
                <w:lang w:val="ru-RU" w:eastAsia="ru-RU"/>
              </w:rPr>
              <w:t xml:space="preserve"> </w:t>
            </w:r>
          </w:p>
        </w:tc>
      </w:tr>
      <w:tr w:rsidR="00FB3BD1" w:rsidRPr="00C91124" w:rsidTr="00371422">
        <w:trPr>
          <w:trHeight w:val="506"/>
        </w:trPr>
        <w:tc>
          <w:tcPr>
            <w:tcW w:w="6676" w:type="dxa"/>
          </w:tcPr>
          <w:p w:rsidR="00FB3BD1" w:rsidRPr="00796FED" w:rsidRDefault="00FB3BD1" w:rsidP="00796FED">
            <w:pPr>
              <w:pStyle w:val="TableParagraph"/>
              <w:rPr>
                <w:sz w:val="24"/>
              </w:rPr>
            </w:pPr>
            <w:r>
              <w:rPr>
                <w:spacing w:val="-2"/>
              </w:rPr>
              <w:t>3.</w:t>
            </w:r>
            <w:r w:rsidRPr="00523C50">
              <w:rPr>
                <w:spacing w:val="-2"/>
              </w:rPr>
              <w:t>Методический семинар</w:t>
            </w:r>
            <w:r>
              <w:t xml:space="preserve">  </w:t>
            </w:r>
            <w:r w:rsidRPr="00523C50">
              <w:t>«Изменения</w:t>
            </w:r>
            <w:r w:rsidRPr="00523C50">
              <w:rPr>
                <w:spacing w:val="-15"/>
              </w:rPr>
              <w:t xml:space="preserve"> </w:t>
            </w:r>
            <w:r w:rsidRPr="00523C50">
              <w:t xml:space="preserve">в </w:t>
            </w:r>
            <w:r w:rsidRPr="00523C50">
              <w:rPr>
                <w:spacing w:val="-2"/>
              </w:rPr>
              <w:t xml:space="preserve">преподавании </w:t>
            </w:r>
            <w:r w:rsidRPr="00523C50">
              <w:t>истории и</w:t>
            </w:r>
            <w:r>
              <w:t xml:space="preserve"> </w:t>
            </w:r>
            <w:r w:rsidRPr="00C91124">
              <w:t>обществознания</w:t>
            </w:r>
            <w:r w:rsidRPr="00C91124">
              <w:rPr>
                <w:spacing w:val="-15"/>
              </w:rPr>
              <w:t xml:space="preserve"> </w:t>
            </w:r>
            <w:r>
              <w:t>в 2025-20</w:t>
            </w:r>
            <w:r w:rsidRPr="00C91124">
              <w:t xml:space="preserve">26 учебном </w:t>
            </w:r>
            <w:r w:rsidRPr="00C91124">
              <w:rPr>
                <w:spacing w:val="-2"/>
              </w:rPr>
              <w:t>году»</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Директора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 xml:space="preserve">ноябрь  </w:t>
            </w:r>
          </w:p>
        </w:tc>
      </w:tr>
      <w:tr w:rsidR="00FB3BD1" w:rsidRPr="00C31FBC" w:rsidTr="00796FED">
        <w:trPr>
          <w:trHeight w:val="320"/>
        </w:trPr>
        <w:tc>
          <w:tcPr>
            <w:tcW w:w="15113" w:type="dxa"/>
            <w:gridSpan w:val="4"/>
          </w:tcPr>
          <w:p w:rsidR="00FB3BD1" w:rsidRPr="00C91124" w:rsidRDefault="00FB3BD1" w:rsidP="00C31FBC">
            <w:pPr>
              <w:jc w:val="center"/>
              <w:rPr>
                <w:rFonts w:ascii="Times New Roman" w:hAnsi="Times New Roman"/>
                <w:b/>
                <w:i/>
                <w:lang w:val="ru-RU" w:eastAsia="ru-RU"/>
              </w:rPr>
            </w:pPr>
            <w:r w:rsidRPr="00C91124">
              <w:rPr>
                <w:rFonts w:ascii="Times New Roman" w:hAnsi="Times New Roman"/>
                <w:b/>
                <w:i/>
                <w:lang w:val="ru-RU" w:eastAsia="ru-RU"/>
              </w:rPr>
              <w:t>Учеба директоров базовых школ и заведующих филиалов</w:t>
            </w:r>
          </w:p>
        </w:tc>
      </w:tr>
      <w:tr w:rsidR="00FB3BD1" w:rsidRPr="00C91124" w:rsidTr="00371422">
        <w:trPr>
          <w:trHeight w:val="506"/>
        </w:trPr>
        <w:tc>
          <w:tcPr>
            <w:tcW w:w="6676" w:type="dxa"/>
          </w:tcPr>
          <w:p w:rsidR="00FB3BD1" w:rsidRPr="00C91124" w:rsidRDefault="00FB3BD1" w:rsidP="00C31FBC">
            <w:pPr>
              <w:rPr>
                <w:rFonts w:ascii="Times New Roman" w:hAnsi="Times New Roman"/>
                <w:color w:val="000000"/>
                <w:lang w:val="ru-RU" w:eastAsia="ru-RU"/>
              </w:rPr>
            </w:pPr>
            <w:r w:rsidRPr="00C91124">
              <w:rPr>
                <w:rFonts w:ascii="Times New Roman" w:hAnsi="Times New Roman"/>
                <w:color w:val="000000"/>
                <w:lang w:val="ru-RU" w:eastAsia="ru-RU"/>
              </w:rPr>
              <w:t>1. Деятельность руководителя  в современных условиях.</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Севастьянова С.Н.</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Вновь назначенные руководители,  заведующие филиалов</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ноябрь </w:t>
            </w:r>
            <w:r w:rsidRPr="00C91124">
              <w:rPr>
                <w:rFonts w:ascii="Times New Roman" w:hAnsi="Times New Roman"/>
                <w:lang w:val="ru-RU" w:eastAsia="ru-RU"/>
              </w:rPr>
              <w:t xml:space="preserve"> </w:t>
            </w:r>
          </w:p>
        </w:tc>
      </w:tr>
      <w:tr w:rsidR="00FB3BD1" w:rsidRPr="00C91124" w:rsidTr="00371422">
        <w:trPr>
          <w:trHeight w:val="506"/>
        </w:trPr>
        <w:tc>
          <w:tcPr>
            <w:tcW w:w="6676" w:type="dxa"/>
          </w:tcPr>
          <w:p w:rsidR="00FB3BD1" w:rsidRPr="00C91124" w:rsidRDefault="00FB3BD1" w:rsidP="00C31FBC">
            <w:pPr>
              <w:rPr>
                <w:rFonts w:ascii="Times New Roman" w:hAnsi="Times New Roman"/>
                <w:color w:val="000000"/>
                <w:lang w:val="ru-RU" w:eastAsia="ru-RU"/>
              </w:rPr>
            </w:pPr>
            <w:r w:rsidRPr="00C91124">
              <w:rPr>
                <w:rFonts w:ascii="Times New Roman" w:hAnsi="Times New Roman"/>
                <w:color w:val="000000"/>
                <w:lang w:val="ru-RU" w:eastAsia="ru-RU"/>
              </w:rPr>
              <w:t>2</w:t>
            </w:r>
            <w:r w:rsidRPr="00C91124">
              <w:rPr>
                <w:rFonts w:ascii="Times New Roman" w:hAnsi="Times New Roman"/>
                <w:color w:val="FF0000"/>
                <w:lang w:val="ru-RU" w:eastAsia="ru-RU"/>
              </w:rPr>
              <w:t xml:space="preserve">. </w:t>
            </w:r>
            <w:r w:rsidRPr="00C91124">
              <w:rPr>
                <w:rFonts w:ascii="Times New Roman" w:hAnsi="Times New Roman"/>
                <w:lang w:val="ru-RU" w:eastAsia="ru-RU"/>
              </w:rPr>
              <w:t>Современный урок в свете требований обновленных ФГОС НОО, ООО, СОО</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Директора ОО и заведующие филиалов</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январь </w:t>
            </w:r>
            <w:r w:rsidRPr="00C91124">
              <w:rPr>
                <w:rFonts w:ascii="Times New Roman" w:hAnsi="Times New Roman"/>
                <w:lang w:val="ru-RU" w:eastAsia="ru-RU"/>
              </w:rPr>
              <w:t xml:space="preserve"> </w:t>
            </w:r>
          </w:p>
        </w:tc>
      </w:tr>
      <w:tr w:rsidR="00FB3BD1" w:rsidRPr="00C91124" w:rsidTr="00371422">
        <w:trPr>
          <w:trHeight w:val="506"/>
        </w:trPr>
        <w:tc>
          <w:tcPr>
            <w:tcW w:w="6676" w:type="dxa"/>
          </w:tcPr>
          <w:p w:rsidR="00FB3BD1" w:rsidRPr="00C91124" w:rsidRDefault="00FB3BD1" w:rsidP="00C31FBC">
            <w:pPr>
              <w:rPr>
                <w:rFonts w:ascii="Times New Roman" w:hAnsi="Times New Roman"/>
                <w:color w:val="000000"/>
                <w:lang w:val="ru-RU" w:eastAsia="ru-RU"/>
              </w:rPr>
            </w:pPr>
            <w:r w:rsidRPr="00C91124">
              <w:rPr>
                <w:rFonts w:ascii="Times New Roman" w:hAnsi="Times New Roman"/>
                <w:color w:val="000000"/>
                <w:lang w:val="ru-RU" w:eastAsia="ru-RU"/>
              </w:rPr>
              <w:t>3. Организация работы с детьми ОВЗ</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p w:rsidR="00FB3BD1" w:rsidRPr="00796FED" w:rsidRDefault="00FB3BD1" w:rsidP="00C31FBC">
            <w:pPr>
              <w:rPr>
                <w:rFonts w:ascii="Times New Roman" w:hAnsi="Times New Roman"/>
                <w:lang w:val="ru-RU" w:eastAsia="ru-RU"/>
              </w:rPr>
            </w:pPr>
            <w:r w:rsidRPr="00796FED">
              <w:rPr>
                <w:rFonts w:ascii="Times New Roman" w:hAnsi="Times New Roman"/>
                <w:lang w:val="ru-RU" w:eastAsia="ru-RU"/>
              </w:rPr>
              <w:t>Маскаева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Директора и заведующие филиалов</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март </w:t>
            </w:r>
            <w:r w:rsidRPr="00C91124">
              <w:rPr>
                <w:rFonts w:ascii="Times New Roman" w:hAnsi="Times New Roman"/>
                <w:lang w:val="ru-RU" w:eastAsia="ru-RU"/>
              </w:rPr>
              <w:t xml:space="preserve"> </w:t>
            </w:r>
          </w:p>
        </w:tc>
      </w:tr>
      <w:tr w:rsidR="00FB3BD1" w:rsidRPr="00C31FBC" w:rsidTr="00796FED">
        <w:trPr>
          <w:trHeight w:val="364"/>
        </w:trPr>
        <w:tc>
          <w:tcPr>
            <w:tcW w:w="15113" w:type="dxa"/>
            <w:gridSpan w:val="4"/>
          </w:tcPr>
          <w:p w:rsidR="00FB3BD1" w:rsidRPr="00C91124" w:rsidRDefault="00FB3BD1" w:rsidP="00C31FBC">
            <w:pPr>
              <w:jc w:val="center"/>
              <w:rPr>
                <w:rFonts w:ascii="Times New Roman" w:hAnsi="Times New Roman"/>
                <w:b/>
                <w:i/>
                <w:lang w:val="ru-RU" w:eastAsia="ru-RU"/>
              </w:rPr>
            </w:pPr>
            <w:r w:rsidRPr="00C91124">
              <w:rPr>
                <w:rFonts w:ascii="Times New Roman" w:hAnsi="Times New Roman"/>
                <w:b/>
                <w:i/>
                <w:lang w:val="ru-RU" w:eastAsia="ru-RU"/>
              </w:rPr>
              <w:t>Совещания с руководителями лагерей с дневным пребыванием детей</w:t>
            </w:r>
          </w:p>
        </w:tc>
      </w:tr>
      <w:tr w:rsidR="00FB3BD1" w:rsidRPr="00C91124" w:rsidTr="00540803">
        <w:trPr>
          <w:trHeight w:val="878"/>
        </w:trPr>
        <w:tc>
          <w:tcPr>
            <w:tcW w:w="6676" w:type="dxa"/>
          </w:tcPr>
          <w:p w:rsidR="00FB3BD1" w:rsidRPr="00540803" w:rsidRDefault="00FB3BD1" w:rsidP="00540803">
            <w:pPr>
              <w:tabs>
                <w:tab w:val="left" w:pos="2730"/>
              </w:tabs>
              <w:jc w:val="both"/>
              <w:rPr>
                <w:rFonts w:ascii="Times New Roman" w:hAnsi="Times New Roman"/>
                <w:lang w:val="ru-RU"/>
              </w:rPr>
            </w:pPr>
            <w:r w:rsidRPr="00C91124">
              <w:rPr>
                <w:rFonts w:ascii="Times New Roman" w:hAnsi="Times New Roman"/>
                <w:lang w:val="ru-RU" w:eastAsia="ru-RU"/>
              </w:rPr>
              <w:t xml:space="preserve">1. </w:t>
            </w:r>
            <w:r w:rsidRPr="00C91124">
              <w:rPr>
                <w:rFonts w:ascii="Times New Roman" w:hAnsi="Times New Roman"/>
                <w:lang w:val="ru-RU"/>
              </w:rPr>
              <w:t>Организация отдыха, оздоровления и занятости детей в  Мокроусовском районе в период летней оздоровительной кампании 2026 г. Обеспечение организации безопасных условий при проведени</w:t>
            </w:r>
            <w:r>
              <w:rPr>
                <w:rFonts w:ascii="Times New Roman" w:hAnsi="Times New Roman"/>
                <w:lang w:val="ru-RU"/>
              </w:rPr>
              <w:t>и оздоровительной кампании в 2026</w:t>
            </w:r>
            <w:r w:rsidRPr="00C91124">
              <w:rPr>
                <w:rFonts w:ascii="Times New Roman" w:hAnsi="Times New Roman"/>
                <w:lang w:val="ru-RU"/>
              </w:rPr>
              <w:t xml:space="preserve"> году, профилактики правонарушений среди несовершеннолетних, в том числе при пребывании детей в учреждениях отдыха и оздоровления  в ОО.</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Директора ЛДП</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а</w:t>
            </w:r>
            <w:r w:rsidRPr="00C91124">
              <w:rPr>
                <w:rFonts w:ascii="Times New Roman" w:hAnsi="Times New Roman"/>
                <w:lang w:eastAsia="ru-RU"/>
              </w:rPr>
              <w:t xml:space="preserve">прель </w:t>
            </w:r>
            <w:r w:rsidRPr="00C91124">
              <w:rPr>
                <w:rFonts w:ascii="Times New Roman" w:hAnsi="Times New Roman"/>
                <w:lang w:val="ru-RU" w:eastAsia="ru-RU"/>
              </w:rPr>
              <w:t xml:space="preserve"> </w:t>
            </w:r>
          </w:p>
        </w:tc>
      </w:tr>
      <w:tr w:rsidR="00FB3BD1" w:rsidRPr="00C91124" w:rsidTr="00371422">
        <w:trPr>
          <w:trHeight w:val="506"/>
        </w:trPr>
        <w:tc>
          <w:tcPr>
            <w:tcW w:w="6676" w:type="dxa"/>
          </w:tcPr>
          <w:p w:rsidR="00FB3BD1" w:rsidRPr="00C91124" w:rsidRDefault="00FB3BD1" w:rsidP="00C31FBC">
            <w:pPr>
              <w:jc w:val="both"/>
              <w:rPr>
                <w:rFonts w:ascii="Times New Roman" w:hAnsi="Times New Roman"/>
                <w:lang w:val="ru-RU" w:eastAsia="ru-RU"/>
              </w:rPr>
            </w:pPr>
            <w:r w:rsidRPr="00C91124">
              <w:rPr>
                <w:rFonts w:ascii="Times New Roman" w:hAnsi="Times New Roman"/>
                <w:lang w:val="ru-RU" w:eastAsia="ru-RU"/>
              </w:rPr>
              <w:t>2. Обеспечение безопасности жизни и здоровья детей, предупреждение детского травматизма, безопасности дорожного движения в каникулярное время, соблюдению требований противопожарной безопасности в организациях, обеспечивающих отдых детей, санитарно-эпидемиологических требований к устройству, содержанию и организации режима работы  в условиях ЛДП.</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Кислова Т.А</w:t>
            </w:r>
            <w:r w:rsidRPr="00C91124">
              <w:rPr>
                <w:rFonts w:ascii="Times New Roman" w:hAnsi="Times New Roman"/>
                <w:lang w:eastAsia="ru-RU"/>
              </w:rPr>
              <w:t>.</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Директора ЛДП</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май </w:t>
            </w:r>
            <w:r w:rsidRPr="00C91124">
              <w:rPr>
                <w:rFonts w:ascii="Times New Roman" w:hAnsi="Times New Roman"/>
                <w:lang w:val="ru-RU" w:eastAsia="ru-RU"/>
              </w:rPr>
              <w:t xml:space="preserve"> </w:t>
            </w:r>
          </w:p>
        </w:tc>
      </w:tr>
      <w:tr w:rsidR="00FB3BD1" w:rsidRPr="00C91124" w:rsidTr="00540803">
        <w:trPr>
          <w:trHeight w:val="404"/>
        </w:trPr>
        <w:tc>
          <w:tcPr>
            <w:tcW w:w="15113" w:type="dxa"/>
            <w:gridSpan w:val="4"/>
          </w:tcPr>
          <w:p w:rsidR="00FB3BD1" w:rsidRPr="00540803" w:rsidRDefault="00FB3BD1" w:rsidP="00540803">
            <w:pPr>
              <w:jc w:val="center"/>
              <w:rPr>
                <w:rFonts w:ascii="Times New Roman" w:hAnsi="Times New Roman"/>
                <w:b/>
                <w:i/>
                <w:lang w:val="ru-RU" w:eastAsia="ru-RU"/>
              </w:rPr>
            </w:pPr>
            <w:r w:rsidRPr="00C91124">
              <w:rPr>
                <w:rFonts w:ascii="Times New Roman" w:hAnsi="Times New Roman"/>
                <w:b/>
                <w:i/>
                <w:lang w:eastAsia="ru-RU"/>
              </w:rPr>
              <w:t>Семинары по воспитательной работе</w:t>
            </w:r>
          </w:p>
        </w:tc>
      </w:tr>
      <w:tr w:rsidR="00FB3BD1" w:rsidRPr="00C31FBC" w:rsidTr="00933E24">
        <w:trPr>
          <w:trHeight w:val="354"/>
        </w:trPr>
        <w:tc>
          <w:tcPr>
            <w:tcW w:w="15113" w:type="dxa"/>
            <w:gridSpan w:val="4"/>
          </w:tcPr>
          <w:p w:rsidR="00FB3BD1" w:rsidRPr="00C91124" w:rsidRDefault="00FB3BD1" w:rsidP="00C31FBC">
            <w:pPr>
              <w:rPr>
                <w:rFonts w:ascii="Times New Roman" w:hAnsi="Times New Roman"/>
                <w:b/>
                <w:i/>
                <w:lang w:val="ru-RU" w:eastAsia="ru-RU"/>
              </w:rPr>
            </w:pPr>
            <w:r w:rsidRPr="00C91124">
              <w:rPr>
                <w:rFonts w:ascii="Times New Roman" w:hAnsi="Times New Roman"/>
                <w:b/>
                <w:i/>
                <w:lang w:val="ru-RU" w:eastAsia="ru-RU"/>
              </w:rPr>
              <w:t xml:space="preserve">а) Заместители директоров по воспитательной работе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Приоритетные направления в воспитательной ра</w:t>
            </w:r>
            <w:r>
              <w:rPr>
                <w:rFonts w:ascii="Times New Roman" w:hAnsi="Times New Roman"/>
                <w:lang w:val="ru-RU" w:eastAsia="ru-RU"/>
              </w:rPr>
              <w:t>боте на 2025-2026 учебный год. Гражданско-п</w:t>
            </w:r>
            <w:r w:rsidRPr="00C91124">
              <w:rPr>
                <w:rFonts w:ascii="Times New Roman" w:hAnsi="Times New Roman"/>
                <w:lang w:val="ru-RU" w:eastAsia="ru-RU"/>
              </w:rPr>
              <w:t>атриотическое воспитание. Преподавание курса «Разговоры о важном».</w:t>
            </w:r>
          </w:p>
        </w:tc>
        <w:tc>
          <w:tcPr>
            <w:tcW w:w="3373" w:type="dxa"/>
          </w:tcPr>
          <w:p w:rsidR="00FB3BD1" w:rsidRPr="00C91124" w:rsidRDefault="00FB3BD1" w:rsidP="00C31FBC">
            <w:pPr>
              <w:rPr>
                <w:rFonts w:ascii="Times New Roman" w:hAnsi="Times New Roman"/>
                <w:lang w:eastAsia="ru-RU"/>
              </w:rPr>
            </w:pP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Зам.директоров по ВР</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октябрь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rPr>
            </w:pPr>
            <w:r w:rsidRPr="00C91124">
              <w:rPr>
                <w:rFonts w:ascii="Times New Roman" w:hAnsi="Times New Roman"/>
                <w:lang w:val="ru-RU"/>
              </w:rPr>
              <w:t>Внеурочная деятельность и дополнительное образование в школе, особенности учебных планов.</w:t>
            </w:r>
          </w:p>
        </w:tc>
        <w:tc>
          <w:tcPr>
            <w:tcW w:w="3373" w:type="dxa"/>
          </w:tcPr>
          <w:p w:rsidR="00FB3BD1" w:rsidRPr="00C91124" w:rsidRDefault="00FB3BD1" w:rsidP="00C31FBC">
            <w:pPr>
              <w:rPr>
                <w:rFonts w:ascii="Times New Roman" w:hAnsi="Times New Roman"/>
                <w:color w:val="FF0000"/>
                <w:lang w:val="ru-RU" w:eastAsia="ru-RU"/>
              </w:rPr>
            </w:pP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Зам.директоров по ВР</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декабрь </w:t>
            </w:r>
            <w:r w:rsidRPr="00C91124">
              <w:rPr>
                <w:rFonts w:ascii="Times New Roman" w:hAnsi="Times New Roman"/>
                <w:lang w:val="ru-RU" w:eastAsia="ru-RU"/>
              </w:rPr>
              <w:t xml:space="preserve"> </w:t>
            </w:r>
          </w:p>
        </w:tc>
      </w:tr>
      <w:tr w:rsidR="00FB3BD1" w:rsidRPr="00C91124" w:rsidTr="00540803">
        <w:trPr>
          <w:trHeight w:val="546"/>
        </w:trPr>
        <w:tc>
          <w:tcPr>
            <w:tcW w:w="6676" w:type="dxa"/>
          </w:tcPr>
          <w:p w:rsidR="00FB3BD1" w:rsidRPr="00C91124" w:rsidRDefault="00FB3BD1" w:rsidP="00C31FBC">
            <w:pPr>
              <w:jc w:val="both"/>
              <w:rPr>
                <w:rFonts w:ascii="Times New Roman" w:hAnsi="Times New Roman"/>
                <w:lang w:val="ru-RU"/>
              </w:rPr>
            </w:pPr>
            <w:r w:rsidRPr="00C91124">
              <w:rPr>
                <w:rFonts w:ascii="Times New Roman" w:hAnsi="Times New Roman"/>
                <w:lang w:val="ru-RU"/>
              </w:rPr>
              <w:t xml:space="preserve">Организация внутришкольного контроля заместителя директора по ВР. </w:t>
            </w:r>
          </w:p>
        </w:tc>
        <w:tc>
          <w:tcPr>
            <w:tcW w:w="3373" w:type="dxa"/>
          </w:tcPr>
          <w:p w:rsidR="00FB3BD1" w:rsidRPr="00C91124" w:rsidRDefault="00FB3BD1" w:rsidP="00C31FBC">
            <w:pPr>
              <w:rPr>
                <w:rFonts w:ascii="Times New Roman" w:hAnsi="Times New Roman"/>
                <w:color w:val="FF0000"/>
                <w:lang w:val="ru-RU" w:eastAsia="ru-RU"/>
              </w:rPr>
            </w:pP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Зам.директоров по ВР</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февраль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Организация межведомственного взаимодействия в вопросах воспитания обучающихся</w:t>
            </w:r>
          </w:p>
        </w:tc>
        <w:tc>
          <w:tcPr>
            <w:tcW w:w="3373" w:type="dxa"/>
          </w:tcPr>
          <w:p w:rsidR="00FB3BD1" w:rsidRPr="00C91124" w:rsidRDefault="00FB3BD1" w:rsidP="00C31FBC">
            <w:pPr>
              <w:rPr>
                <w:rFonts w:ascii="Times New Roman" w:hAnsi="Times New Roman"/>
                <w:color w:val="FF0000"/>
                <w:lang w:val="ru-RU" w:eastAsia="ru-RU"/>
              </w:rPr>
            </w:pP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Зам.директоров по ВР</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апрель </w:t>
            </w:r>
            <w:r w:rsidRPr="00C91124">
              <w:rPr>
                <w:rFonts w:ascii="Times New Roman" w:hAnsi="Times New Roman"/>
                <w:lang w:val="ru-RU" w:eastAsia="ru-RU"/>
              </w:rPr>
              <w:t xml:space="preserve"> </w:t>
            </w:r>
          </w:p>
        </w:tc>
      </w:tr>
      <w:tr w:rsidR="00FB3BD1" w:rsidRPr="00C91124" w:rsidTr="00540803">
        <w:trPr>
          <w:trHeight w:val="340"/>
        </w:trPr>
        <w:tc>
          <w:tcPr>
            <w:tcW w:w="15113" w:type="dxa"/>
            <w:gridSpan w:val="4"/>
          </w:tcPr>
          <w:p w:rsidR="00FB3BD1" w:rsidRPr="00C91124" w:rsidRDefault="00FB3BD1" w:rsidP="00C31FBC">
            <w:pPr>
              <w:rPr>
                <w:rFonts w:ascii="Times New Roman" w:hAnsi="Times New Roman"/>
                <w:b/>
                <w:i/>
                <w:lang w:eastAsia="ru-RU"/>
              </w:rPr>
            </w:pPr>
            <w:r w:rsidRPr="00C91124">
              <w:rPr>
                <w:rFonts w:ascii="Times New Roman" w:hAnsi="Times New Roman"/>
                <w:b/>
                <w:i/>
                <w:lang w:eastAsia="ru-RU"/>
              </w:rPr>
              <w:t>б) Школьные библиотекари</w:t>
            </w:r>
          </w:p>
        </w:tc>
      </w:tr>
      <w:tr w:rsidR="00FB3BD1" w:rsidRPr="00C91124" w:rsidTr="00371422">
        <w:trPr>
          <w:trHeight w:val="545"/>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 xml:space="preserve">1. Составление районного банка данных по учебникам. </w:t>
            </w:r>
            <w:r w:rsidRPr="00C91124">
              <w:rPr>
                <w:rFonts w:ascii="Times New Roman" w:hAnsi="Times New Roman"/>
                <w:lang w:eastAsia="ru-RU"/>
              </w:rPr>
              <w:t>Обеспеченность учебниками школ района.</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Школьные библиотекари</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сентябрь </w:t>
            </w:r>
            <w:r w:rsidRPr="00C91124">
              <w:rPr>
                <w:rFonts w:ascii="Times New Roman" w:hAnsi="Times New Roman"/>
                <w:lang w:val="ru-RU" w:eastAsia="ru-RU"/>
              </w:rPr>
              <w:t xml:space="preserve"> </w:t>
            </w:r>
          </w:p>
        </w:tc>
      </w:tr>
      <w:tr w:rsidR="00FB3BD1" w:rsidRPr="00C91124" w:rsidTr="00371422">
        <w:trPr>
          <w:trHeight w:val="545"/>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2. Формирование заказа учебников. Работа с электронными базами.</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Школьные библиотекари</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январь </w:t>
            </w:r>
            <w:r w:rsidRPr="00C91124">
              <w:rPr>
                <w:rFonts w:ascii="Times New Roman" w:hAnsi="Times New Roman"/>
                <w:lang w:val="ru-RU" w:eastAsia="ru-RU"/>
              </w:rPr>
              <w:t xml:space="preserve"> </w:t>
            </w:r>
          </w:p>
        </w:tc>
      </w:tr>
      <w:tr w:rsidR="00FB3BD1" w:rsidRPr="00C91124" w:rsidTr="00371422">
        <w:trPr>
          <w:trHeight w:val="545"/>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3. Участие в конкурсах для библиотекарей и для детей.</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Школьные библиотекари</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апрель </w:t>
            </w:r>
            <w:r w:rsidRPr="00C91124">
              <w:rPr>
                <w:rFonts w:ascii="Times New Roman" w:hAnsi="Times New Roman"/>
                <w:lang w:val="ru-RU" w:eastAsia="ru-RU"/>
              </w:rPr>
              <w:t xml:space="preserve"> </w:t>
            </w:r>
          </w:p>
        </w:tc>
      </w:tr>
      <w:tr w:rsidR="00FB3BD1" w:rsidRPr="00C91124" w:rsidTr="00933E24">
        <w:trPr>
          <w:trHeight w:val="339"/>
        </w:trPr>
        <w:tc>
          <w:tcPr>
            <w:tcW w:w="15113" w:type="dxa"/>
            <w:gridSpan w:val="4"/>
          </w:tcPr>
          <w:p w:rsidR="00FB3BD1" w:rsidRPr="00C91124" w:rsidRDefault="00FB3BD1" w:rsidP="00C31FBC">
            <w:pPr>
              <w:jc w:val="center"/>
              <w:rPr>
                <w:rFonts w:ascii="Times New Roman" w:hAnsi="Times New Roman"/>
                <w:lang w:eastAsia="ru-RU"/>
              </w:rPr>
            </w:pPr>
            <w:r w:rsidRPr="00C91124">
              <w:rPr>
                <w:rFonts w:ascii="Times New Roman" w:hAnsi="Times New Roman"/>
                <w:b/>
                <w:i/>
                <w:lang w:eastAsia="ru-RU"/>
              </w:rPr>
              <w:t>Работа с молодыми специалистами</w:t>
            </w:r>
          </w:p>
        </w:tc>
      </w:tr>
      <w:tr w:rsidR="00FB3BD1" w:rsidRPr="00C91124" w:rsidTr="00371422">
        <w:trPr>
          <w:trHeight w:val="545"/>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 xml:space="preserve">1.Чествование молодых специалистов. </w:t>
            </w:r>
          </w:p>
          <w:p w:rsidR="00FB3BD1" w:rsidRPr="00C91124" w:rsidRDefault="00FB3BD1" w:rsidP="00C31FBC">
            <w:pPr>
              <w:rPr>
                <w:rFonts w:ascii="Times New Roman" w:hAnsi="Times New Roman"/>
                <w:lang w:eastAsia="ru-RU"/>
              </w:rPr>
            </w:pP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Молодые специалисты</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август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2.Проверка обеспечения молодых специалистов методической литературой.</w:t>
            </w:r>
          </w:p>
          <w:p w:rsidR="00FB3BD1" w:rsidRPr="00C91124" w:rsidRDefault="00FB3BD1" w:rsidP="00C31FBC">
            <w:pPr>
              <w:rPr>
                <w:rFonts w:ascii="Times New Roman" w:hAnsi="Times New Roman"/>
                <w:lang w:eastAsia="ru-RU"/>
              </w:rPr>
            </w:pPr>
            <w:r w:rsidRPr="00C91124">
              <w:rPr>
                <w:rFonts w:ascii="Times New Roman" w:hAnsi="Times New Roman"/>
                <w:lang w:eastAsia="ru-RU"/>
              </w:rPr>
              <w:t>Закрепление наставников.</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p w:rsidR="00FB3BD1" w:rsidRPr="00C91124" w:rsidRDefault="00FB3BD1" w:rsidP="00C31FBC">
            <w:pPr>
              <w:rPr>
                <w:rFonts w:ascii="Times New Roman" w:hAnsi="Times New Roman"/>
                <w:lang w:eastAsia="ru-RU"/>
              </w:rPr>
            </w:pPr>
          </w:p>
        </w:tc>
        <w:tc>
          <w:tcPr>
            <w:tcW w:w="2914"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Молодые специалисты</w:t>
            </w:r>
          </w:p>
          <w:p w:rsidR="00FB3BD1" w:rsidRPr="00C91124" w:rsidRDefault="00FB3BD1" w:rsidP="00C31FBC">
            <w:pPr>
              <w:rPr>
                <w:rFonts w:ascii="Times New Roman" w:hAnsi="Times New Roman"/>
                <w:lang w:val="ru-RU" w:eastAsia="ru-RU"/>
              </w:rPr>
            </w:pP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Зам. директоров по УВР</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сентябрь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 xml:space="preserve">3. «Школа молодого педагога»: Должностная инструкция педагога. </w:t>
            </w:r>
            <w:r w:rsidRPr="00C91124">
              <w:rPr>
                <w:rFonts w:ascii="Times New Roman" w:hAnsi="Times New Roman"/>
                <w:lang w:eastAsia="ru-RU"/>
              </w:rPr>
              <w:t>Социальные гарантии молодому педагогу</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сентябрь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4. «Школа молодого педагога»: использование потенциала центра цифрового и гуманитарного профилей «Точка роста» в работе молодого педагога.</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Молодые специалисты</w:t>
            </w:r>
          </w:p>
          <w:p w:rsidR="00FB3BD1" w:rsidRPr="00C91124" w:rsidRDefault="00FB3BD1" w:rsidP="00C31FBC">
            <w:pPr>
              <w:rPr>
                <w:rFonts w:ascii="Times New Roman" w:hAnsi="Times New Roman"/>
                <w:lang w:eastAsia="ru-RU"/>
              </w:rPr>
            </w:pP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ноябрь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5. «Школа молодого педагога»: Современный урок</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Молодые специалисты</w:t>
            </w:r>
          </w:p>
          <w:p w:rsidR="00FB3BD1" w:rsidRPr="00C91124" w:rsidRDefault="00FB3BD1" w:rsidP="00C31FBC">
            <w:pPr>
              <w:rPr>
                <w:rFonts w:ascii="Times New Roman" w:hAnsi="Times New Roman"/>
                <w:lang w:eastAsia="ru-RU"/>
              </w:rPr>
            </w:pP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ф</w:t>
            </w:r>
            <w:r w:rsidRPr="00C91124">
              <w:rPr>
                <w:rFonts w:ascii="Times New Roman" w:hAnsi="Times New Roman"/>
                <w:lang w:eastAsia="ru-RU"/>
              </w:rPr>
              <w:t xml:space="preserve">евраль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6. «Школа молодого педагога»: Творческий отчет молодого педагога.</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540803" w:rsidRDefault="00FB3BD1" w:rsidP="00C31FBC">
            <w:pPr>
              <w:rPr>
                <w:rFonts w:ascii="Times New Roman" w:hAnsi="Times New Roman"/>
                <w:lang w:val="ru-RU" w:eastAsia="ru-RU"/>
              </w:rPr>
            </w:pPr>
            <w:r w:rsidRPr="00C91124">
              <w:rPr>
                <w:rFonts w:ascii="Times New Roman" w:hAnsi="Times New Roman"/>
                <w:lang w:eastAsia="ru-RU"/>
              </w:rPr>
              <w:t>Молодые специалисты и наставники</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апрель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7. Проведение индивидуальных консультаций (по запросам  педагогов).</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Молодые специалисты</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 xml:space="preserve"> в течение года</w:t>
            </w:r>
          </w:p>
        </w:tc>
      </w:tr>
      <w:tr w:rsidR="00FB3BD1" w:rsidRPr="00C91124" w:rsidTr="00933E24">
        <w:trPr>
          <w:trHeight w:val="354"/>
        </w:trPr>
        <w:tc>
          <w:tcPr>
            <w:tcW w:w="15113" w:type="dxa"/>
            <w:gridSpan w:val="4"/>
          </w:tcPr>
          <w:p w:rsidR="00FB3BD1" w:rsidRPr="00C91124" w:rsidRDefault="00FB3BD1" w:rsidP="00C31FBC">
            <w:pPr>
              <w:jc w:val="center"/>
              <w:rPr>
                <w:rFonts w:ascii="Times New Roman" w:hAnsi="Times New Roman"/>
                <w:lang w:eastAsia="ru-RU"/>
              </w:rPr>
            </w:pPr>
            <w:r w:rsidRPr="00C91124">
              <w:rPr>
                <w:rFonts w:ascii="Times New Roman" w:hAnsi="Times New Roman"/>
                <w:b/>
                <w:i/>
                <w:lang w:eastAsia="ru-RU"/>
              </w:rPr>
              <w:t>Информационное обеспечение</w:t>
            </w:r>
          </w:p>
        </w:tc>
      </w:tr>
      <w:tr w:rsidR="00FB3BD1" w:rsidRPr="00C91124" w:rsidTr="00371422">
        <w:trPr>
          <w:trHeight w:val="354"/>
        </w:trPr>
        <w:tc>
          <w:tcPr>
            <w:tcW w:w="6676" w:type="dxa"/>
          </w:tcPr>
          <w:p w:rsidR="00FB3BD1" w:rsidRPr="00C91124" w:rsidRDefault="00FB3BD1" w:rsidP="00C31FBC">
            <w:pPr>
              <w:rPr>
                <w:rFonts w:ascii="Times New Roman" w:hAnsi="Times New Roman"/>
                <w:b/>
                <w:i/>
                <w:color w:val="000000"/>
                <w:lang w:eastAsia="ru-RU"/>
              </w:rPr>
            </w:pPr>
            <w:r w:rsidRPr="00C91124">
              <w:rPr>
                <w:rFonts w:ascii="Times New Roman" w:hAnsi="Times New Roman"/>
                <w:color w:val="000000"/>
                <w:lang w:eastAsia="ru-RU"/>
              </w:rPr>
              <w:t>1. Сверка педагогических кадров.</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Зам.директоров по УВР</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сентябрь-</w:t>
            </w:r>
          </w:p>
          <w:p w:rsidR="00FB3BD1" w:rsidRPr="00C91124" w:rsidRDefault="00FB3BD1" w:rsidP="00C31FBC">
            <w:pPr>
              <w:rPr>
                <w:rFonts w:ascii="Times New Roman" w:hAnsi="Times New Roman"/>
                <w:lang w:val="ru-RU" w:eastAsia="ru-RU"/>
              </w:rPr>
            </w:pPr>
            <w:r w:rsidRPr="00C91124">
              <w:rPr>
                <w:rFonts w:ascii="Times New Roman" w:hAnsi="Times New Roman"/>
                <w:lang w:eastAsia="ru-RU"/>
              </w:rPr>
              <w:t>октябрь</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2.Корректировка базы «Кадры».</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Зам.директоров по УВР</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сентябрь, октябрь</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3. Формирование книги комплектования педагогических кадров ОУ.</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Зам.директоров по УВР</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сентябрь, октябрь</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 xml:space="preserve">4.Размещение материалов на сайте </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Севастьянова С.Н.</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 xml:space="preserve">Методисты, специалисты ОО </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в течение года</w:t>
            </w:r>
          </w:p>
        </w:tc>
      </w:tr>
      <w:tr w:rsidR="00FB3BD1" w:rsidRPr="00C91124" w:rsidTr="00933E24">
        <w:trPr>
          <w:trHeight w:val="354"/>
        </w:trPr>
        <w:tc>
          <w:tcPr>
            <w:tcW w:w="15113" w:type="dxa"/>
            <w:gridSpan w:val="4"/>
          </w:tcPr>
          <w:p w:rsidR="00FB3BD1" w:rsidRPr="00C91124" w:rsidRDefault="00FB3BD1" w:rsidP="00C31FBC">
            <w:pPr>
              <w:jc w:val="center"/>
              <w:rPr>
                <w:rFonts w:ascii="Times New Roman" w:hAnsi="Times New Roman"/>
                <w:lang w:eastAsia="ru-RU"/>
              </w:rPr>
            </w:pPr>
            <w:r w:rsidRPr="00C91124">
              <w:rPr>
                <w:rFonts w:ascii="Times New Roman" w:hAnsi="Times New Roman"/>
                <w:b/>
                <w:i/>
                <w:lang w:eastAsia="ru-RU"/>
              </w:rPr>
              <w:t>Работа с одаренными детьми</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1.Международный конкурс-игра по русскому языку  «Русский медвежонок».</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ноябрь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2. Международный конкурс-игра по английскому языку  «Британский бульдог»</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декабрь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3. Международный конкурс-игра «Кенгуру-выпускникам».</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январь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4. Международный конкурс-игра «Кенгуру математика для всех »</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февраль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5</w:t>
            </w:r>
            <w:r w:rsidRPr="00C91124">
              <w:rPr>
                <w:rFonts w:ascii="Times New Roman" w:hAnsi="Times New Roman"/>
                <w:lang w:eastAsia="ru-RU"/>
              </w:rPr>
              <w:t>.Всероссииская  предметная олимпиада «Олимпус»</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февраль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6. Международный конкурс-игра «Золотое руно».</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февраль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7.Тематические командные турниры школьников «Град знаний»</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в течение года</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8</w:t>
            </w:r>
            <w:r w:rsidRPr="00C91124">
              <w:rPr>
                <w:rFonts w:ascii="Times New Roman" w:hAnsi="Times New Roman"/>
                <w:lang w:eastAsia="ru-RU"/>
              </w:rPr>
              <w:t>.Тематические конкурсы рисунков</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в течение года</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9</w:t>
            </w:r>
            <w:r w:rsidRPr="00C91124">
              <w:rPr>
                <w:rFonts w:ascii="Times New Roman" w:hAnsi="Times New Roman"/>
                <w:lang w:eastAsia="ru-RU"/>
              </w:rPr>
              <w:t>.Дистанционная олимпиада «Математический праздник »</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в течение года</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 xml:space="preserve">10.Муниципальная  научно-практическая конференция младших школьников «Старт в науку». </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r w:rsidRPr="00C91124">
              <w:rPr>
                <w:rFonts w:ascii="Times New Roman" w:hAnsi="Times New Roman"/>
                <w:lang w:eastAsia="ru-RU"/>
              </w:rPr>
              <w:t>.</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апрель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11.Межмуниципальная  научно-практическая конференция школьников «Шаг в будущее».</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март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 xml:space="preserve">12. Всероссийская олимпиада школьников. </w:t>
            </w:r>
            <w:r w:rsidRPr="00C91124">
              <w:rPr>
                <w:rFonts w:ascii="Times New Roman" w:hAnsi="Times New Roman"/>
                <w:lang w:eastAsia="ru-RU"/>
              </w:rPr>
              <w:t>I</w:t>
            </w:r>
            <w:r w:rsidRPr="00C91124">
              <w:rPr>
                <w:rFonts w:ascii="Times New Roman" w:hAnsi="Times New Roman"/>
                <w:lang w:val="ru-RU" w:eastAsia="ru-RU"/>
              </w:rPr>
              <w:t xml:space="preserve"> (школьный), </w:t>
            </w:r>
          </w:p>
          <w:p w:rsidR="00FB3BD1" w:rsidRPr="00C91124" w:rsidRDefault="00FB3BD1" w:rsidP="00C31FBC">
            <w:pPr>
              <w:rPr>
                <w:rFonts w:ascii="Times New Roman" w:hAnsi="Times New Roman"/>
                <w:lang w:eastAsia="ru-RU"/>
              </w:rPr>
            </w:pPr>
            <w:r w:rsidRPr="00C91124">
              <w:rPr>
                <w:rFonts w:ascii="Times New Roman" w:hAnsi="Times New Roman"/>
                <w:lang w:eastAsia="ru-RU"/>
              </w:rPr>
              <w:t>II (муниципальный) этап.</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сентябрь-ноябрь, ноябрь-декабрь. </w:t>
            </w:r>
            <w:r w:rsidRPr="00C91124">
              <w:rPr>
                <w:rFonts w:ascii="Times New Roman" w:hAnsi="Times New Roman"/>
                <w:lang w:val="ru-RU" w:eastAsia="ru-RU"/>
              </w:rPr>
              <w:t xml:space="preserve"> </w:t>
            </w:r>
          </w:p>
        </w:tc>
      </w:tr>
      <w:tr w:rsidR="00FB3BD1" w:rsidRPr="00C91124" w:rsidTr="00933E24">
        <w:trPr>
          <w:trHeight w:val="354"/>
        </w:trPr>
        <w:tc>
          <w:tcPr>
            <w:tcW w:w="15113" w:type="dxa"/>
            <w:gridSpan w:val="4"/>
          </w:tcPr>
          <w:p w:rsidR="00FB3BD1" w:rsidRPr="00C91124" w:rsidRDefault="00FB3BD1" w:rsidP="00C31FBC">
            <w:pPr>
              <w:jc w:val="center"/>
              <w:rPr>
                <w:rFonts w:ascii="Times New Roman" w:hAnsi="Times New Roman"/>
                <w:lang w:eastAsia="ru-RU"/>
              </w:rPr>
            </w:pPr>
            <w:r w:rsidRPr="00C91124">
              <w:rPr>
                <w:rFonts w:ascii="Times New Roman" w:hAnsi="Times New Roman"/>
                <w:b/>
                <w:i/>
                <w:lang w:eastAsia="ru-RU"/>
              </w:rPr>
              <w:t>Массовые мероприятия с детьми</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1</w:t>
            </w:r>
            <w:r w:rsidRPr="00C91124">
              <w:rPr>
                <w:rFonts w:ascii="Times New Roman" w:hAnsi="Times New Roman"/>
                <w:lang w:eastAsia="ru-RU"/>
              </w:rPr>
              <w:t xml:space="preserve">. Акция «Поздравь своего учителя».                                       </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ДДТ</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октябрь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2</w:t>
            </w:r>
            <w:r w:rsidRPr="00C91124">
              <w:rPr>
                <w:rFonts w:ascii="Times New Roman" w:hAnsi="Times New Roman"/>
                <w:lang w:eastAsia="ru-RU"/>
              </w:rPr>
              <w:t xml:space="preserve">. Ёлка Главы администрации.                                                                  </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декабрь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3</w:t>
            </w:r>
            <w:r w:rsidRPr="00C91124">
              <w:rPr>
                <w:rFonts w:ascii="Times New Roman" w:hAnsi="Times New Roman"/>
                <w:lang w:eastAsia="ru-RU"/>
              </w:rPr>
              <w:t xml:space="preserve">. Месячник оборонно-массовой работы.                                                </w:t>
            </w:r>
          </w:p>
        </w:tc>
        <w:tc>
          <w:tcPr>
            <w:tcW w:w="3373"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Кислова Т.А.</w:t>
            </w:r>
          </w:p>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Кокорина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ОУ</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январь-февраль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val="ru-RU" w:eastAsia="ru-RU"/>
              </w:rPr>
            </w:pPr>
            <w:r w:rsidRPr="00C91124">
              <w:rPr>
                <w:rFonts w:ascii="Times New Roman" w:hAnsi="Times New Roman"/>
                <w:lang w:val="ru-RU" w:eastAsia="ru-RU"/>
              </w:rPr>
              <w:t xml:space="preserve">4. Муниципальные краеведческие чтения «Мой край – моё Отечество».      </w:t>
            </w:r>
          </w:p>
        </w:tc>
        <w:tc>
          <w:tcPr>
            <w:tcW w:w="3373"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Кокорина Т.А.</w:t>
            </w:r>
            <w:r w:rsidRPr="00C91124">
              <w:rPr>
                <w:rFonts w:ascii="Times New Roman" w:hAnsi="Times New Roman"/>
                <w:lang w:eastAsia="ru-RU"/>
              </w:rPr>
              <w:t xml:space="preserve">., </w:t>
            </w:r>
          </w:p>
          <w:p w:rsidR="00FB3BD1" w:rsidRPr="00C91124" w:rsidRDefault="00FB3BD1" w:rsidP="00C31FBC">
            <w:pPr>
              <w:rPr>
                <w:rFonts w:ascii="Times New Roman" w:hAnsi="Times New Roman"/>
                <w:lang w:eastAsia="ru-RU"/>
              </w:rPr>
            </w:pPr>
            <w:r w:rsidRPr="00C91124">
              <w:rPr>
                <w:rFonts w:ascii="Times New Roman" w:hAnsi="Times New Roman"/>
                <w:lang w:eastAsia="ru-RU"/>
              </w:rPr>
              <w:t>ДДТ</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март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5</w:t>
            </w:r>
            <w:r w:rsidRPr="00C91124">
              <w:rPr>
                <w:rFonts w:ascii="Times New Roman" w:hAnsi="Times New Roman"/>
                <w:lang w:eastAsia="ru-RU"/>
              </w:rPr>
              <w:t xml:space="preserve">. Муниципальный конкурс «Безопасное колесо».   </w:t>
            </w:r>
          </w:p>
        </w:tc>
        <w:tc>
          <w:tcPr>
            <w:tcW w:w="3373" w:type="dxa"/>
          </w:tcPr>
          <w:p w:rsidR="00FB3BD1" w:rsidRPr="00C91124" w:rsidRDefault="00FB3BD1" w:rsidP="00C31FBC">
            <w:pPr>
              <w:rPr>
                <w:lang w:val="ru-RU"/>
              </w:rPr>
            </w:pPr>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апрель </w:t>
            </w:r>
            <w:r w:rsidRPr="00C91124">
              <w:rPr>
                <w:rFonts w:ascii="Times New Roman" w:hAnsi="Times New Roman"/>
                <w:lang w:val="ru-RU" w:eastAsia="ru-RU"/>
              </w:rPr>
              <w:t xml:space="preserve"> </w:t>
            </w:r>
          </w:p>
        </w:tc>
      </w:tr>
      <w:tr w:rsidR="00FB3BD1" w:rsidRPr="00C91124" w:rsidTr="00371422">
        <w:trPr>
          <w:trHeight w:val="354"/>
        </w:trPr>
        <w:tc>
          <w:tcPr>
            <w:tcW w:w="6676" w:type="dxa"/>
          </w:tcPr>
          <w:p w:rsidR="00FB3BD1" w:rsidRPr="00C91124" w:rsidRDefault="00FB3BD1" w:rsidP="00C31FBC">
            <w:pPr>
              <w:rPr>
                <w:rFonts w:ascii="Times New Roman" w:hAnsi="Times New Roman"/>
                <w:lang w:eastAsia="ru-RU"/>
              </w:rPr>
            </w:pPr>
            <w:r w:rsidRPr="00C91124">
              <w:rPr>
                <w:rFonts w:ascii="Times New Roman" w:hAnsi="Times New Roman"/>
                <w:lang w:val="ru-RU" w:eastAsia="ru-RU"/>
              </w:rPr>
              <w:t>6</w:t>
            </w:r>
            <w:r w:rsidRPr="00C91124">
              <w:rPr>
                <w:rFonts w:ascii="Times New Roman" w:hAnsi="Times New Roman"/>
                <w:lang w:eastAsia="ru-RU"/>
              </w:rPr>
              <w:t>.</w:t>
            </w:r>
            <w:r>
              <w:rPr>
                <w:rFonts w:ascii="Times New Roman" w:hAnsi="Times New Roman"/>
                <w:lang w:val="ru-RU" w:eastAsia="ru-RU"/>
              </w:rPr>
              <w:t xml:space="preserve"> </w:t>
            </w:r>
            <w:r w:rsidRPr="00C91124">
              <w:rPr>
                <w:rFonts w:ascii="Times New Roman" w:hAnsi="Times New Roman"/>
                <w:lang w:eastAsia="ru-RU"/>
              </w:rPr>
              <w:t>Муниципальный слет «Школа безопасности».</w:t>
            </w:r>
          </w:p>
        </w:tc>
        <w:tc>
          <w:tcPr>
            <w:tcW w:w="3373" w:type="dxa"/>
          </w:tcPr>
          <w:p w:rsidR="00FB3BD1" w:rsidRPr="00C91124" w:rsidRDefault="00FB3BD1" w:rsidP="00C31FBC">
            <w:r w:rsidRPr="00C91124">
              <w:rPr>
                <w:rFonts w:ascii="Times New Roman" w:hAnsi="Times New Roman"/>
                <w:lang w:val="ru-RU" w:eastAsia="ru-RU"/>
              </w:rPr>
              <w:t>Кислова Т.А</w:t>
            </w:r>
          </w:p>
        </w:tc>
        <w:tc>
          <w:tcPr>
            <w:tcW w:w="2914" w:type="dxa"/>
          </w:tcPr>
          <w:p w:rsidR="00FB3BD1" w:rsidRPr="00C91124" w:rsidRDefault="00FB3BD1" w:rsidP="00C31FBC">
            <w:pPr>
              <w:rPr>
                <w:rFonts w:ascii="Times New Roman" w:hAnsi="Times New Roman"/>
                <w:lang w:eastAsia="ru-RU"/>
              </w:rPr>
            </w:pPr>
            <w:r w:rsidRPr="00C91124">
              <w:rPr>
                <w:rFonts w:ascii="Times New Roman" w:hAnsi="Times New Roman"/>
                <w:lang w:eastAsia="ru-RU"/>
              </w:rPr>
              <w:t>Учащиеся ОО</w:t>
            </w:r>
          </w:p>
        </w:tc>
        <w:tc>
          <w:tcPr>
            <w:tcW w:w="2150" w:type="dxa"/>
          </w:tcPr>
          <w:p w:rsidR="00FB3BD1" w:rsidRPr="00C91124" w:rsidRDefault="00FB3BD1" w:rsidP="00C31FBC">
            <w:pPr>
              <w:rPr>
                <w:rFonts w:ascii="Times New Roman" w:hAnsi="Times New Roman"/>
                <w:lang w:val="ru-RU" w:eastAsia="ru-RU"/>
              </w:rPr>
            </w:pPr>
            <w:r w:rsidRPr="00C91124">
              <w:rPr>
                <w:rFonts w:ascii="Times New Roman" w:hAnsi="Times New Roman"/>
                <w:lang w:eastAsia="ru-RU"/>
              </w:rPr>
              <w:t xml:space="preserve">апрель-май </w:t>
            </w:r>
            <w:r w:rsidRPr="00C91124">
              <w:rPr>
                <w:rFonts w:ascii="Times New Roman" w:hAnsi="Times New Roman"/>
                <w:lang w:val="ru-RU" w:eastAsia="ru-RU"/>
              </w:rPr>
              <w:t xml:space="preserve"> </w:t>
            </w:r>
          </w:p>
        </w:tc>
      </w:tr>
    </w:tbl>
    <w:p w:rsidR="00FB3BD1" w:rsidRPr="00115655" w:rsidRDefault="00FB3BD1" w:rsidP="00C31FBC">
      <w:pPr>
        <w:rPr>
          <w:lang w:val="ru-RU"/>
        </w:rPr>
      </w:pPr>
    </w:p>
    <w:sectPr w:rsidR="00FB3BD1" w:rsidRPr="00115655" w:rsidSect="0011565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509"/>
    <w:multiLevelType w:val="hybridMultilevel"/>
    <w:tmpl w:val="4BAEA3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4614510"/>
    <w:multiLevelType w:val="hybridMultilevel"/>
    <w:tmpl w:val="76D8D1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4E3543F"/>
    <w:multiLevelType w:val="hybridMultilevel"/>
    <w:tmpl w:val="6C4C21F2"/>
    <w:lvl w:ilvl="0" w:tplc="CA606C26">
      <w:numFmt w:val="bullet"/>
      <w:lvlText w:val=""/>
      <w:lvlJc w:val="left"/>
      <w:pPr>
        <w:ind w:left="863" w:hanging="284"/>
      </w:pPr>
      <w:rPr>
        <w:rFonts w:ascii="Symbol" w:eastAsia="Times New Roman" w:hAnsi="Symbol" w:hint="default"/>
        <w:spacing w:val="0"/>
        <w:w w:val="99"/>
      </w:rPr>
    </w:lvl>
    <w:lvl w:ilvl="1" w:tplc="89505CEC">
      <w:numFmt w:val="bullet"/>
      <w:lvlText w:val=""/>
      <w:lvlJc w:val="left"/>
      <w:pPr>
        <w:ind w:left="721" w:hanging="153"/>
      </w:pPr>
      <w:rPr>
        <w:rFonts w:ascii="Symbol" w:eastAsia="Times New Roman" w:hAnsi="Symbol" w:hint="default"/>
        <w:b w:val="0"/>
        <w:i w:val="0"/>
        <w:spacing w:val="0"/>
        <w:w w:val="100"/>
        <w:sz w:val="20"/>
      </w:rPr>
    </w:lvl>
    <w:lvl w:ilvl="2" w:tplc="63B8F5F8">
      <w:numFmt w:val="bullet"/>
      <w:lvlText w:val="•"/>
      <w:lvlJc w:val="left"/>
      <w:pPr>
        <w:ind w:left="1961" w:hanging="153"/>
      </w:pPr>
      <w:rPr>
        <w:rFonts w:hint="default"/>
      </w:rPr>
    </w:lvl>
    <w:lvl w:ilvl="3" w:tplc="E17C0C0A">
      <w:numFmt w:val="bullet"/>
      <w:lvlText w:val="•"/>
      <w:lvlJc w:val="left"/>
      <w:pPr>
        <w:ind w:left="3063" w:hanging="153"/>
      </w:pPr>
      <w:rPr>
        <w:rFonts w:hint="default"/>
      </w:rPr>
    </w:lvl>
    <w:lvl w:ilvl="4" w:tplc="5AC0E4E6">
      <w:numFmt w:val="bullet"/>
      <w:lvlText w:val="•"/>
      <w:lvlJc w:val="left"/>
      <w:pPr>
        <w:ind w:left="4164" w:hanging="153"/>
      </w:pPr>
      <w:rPr>
        <w:rFonts w:hint="default"/>
      </w:rPr>
    </w:lvl>
    <w:lvl w:ilvl="5" w:tplc="05C81EA6">
      <w:numFmt w:val="bullet"/>
      <w:lvlText w:val="•"/>
      <w:lvlJc w:val="left"/>
      <w:pPr>
        <w:ind w:left="5266" w:hanging="153"/>
      </w:pPr>
      <w:rPr>
        <w:rFonts w:hint="default"/>
      </w:rPr>
    </w:lvl>
    <w:lvl w:ilvl="6" w:tplc="06CC1FEA">
      <w:numFmt w:val="bullet"/>
      <w:lvlText w:val="•"/>
      <w:lvlJc w:val="left"/>
      <w:pPr>
        <w:ind w:left="6368" w:hanging="153"/>
      </w:pPr>
      <w:rPr>
        <w:rFonts w:hint="default"/>
      </w:rPr>
    </w:lvl>
    <w:lvl w:ilvl="7" w:tplc="B582DD9C">
      <w:numFmt w:val="bullet"/>
      <w:lvlText w:val="•"/>
      <w:lvlJc w:val="left"/>
      <w:pPr>
        <w:ind w:left="7469" w:hanging="153"/>
      </w:pPr>
      <w:rPr>
        <w:rFonts w:hint="default"/>
      </w:rPr>
    </w:lvl>
    <w:lvl w:ilvl="8" w:tplc="56567A18">
      <w:numFmt w:val="bullet"/>
      <w:lvlText w:val="•"/>
      <w:lvlJc w:val="left"/>
      <w:pPr>
        <w:ind w:left="8571" w:hanging="153"/>
      </w:pPr>
      <w:rPr>
        <w:rFonts w:hint="default"/>
      </w:rPr>
    </w:lvl>
  </w:abstractNum>
  <w:abstractNum w:abstractNumId="3">
    <w:nsid w:val="3B9E5B92"/>
    <w:multiLevelType w:val="hybridMultilevel"/>
    <w:tmpl w:val="5992BE14"/>
    <w:lvl w:ilvl="0" w:tplc="981C030E">
      <w:numFmt w:val="bullet"/>
      <w:lvlText w:val=""/>
      <w:lvlJc w:val="left"/>
      <w:pPr>
        <w:ind w:left="1004" w:hanging="153"/>
      </w:pPr>
      <w:rPr>
        <w:rFonts w:ascii="Symbol" w:eastAsia="Times New Roman" w:hAnsi="Symbol" w:hint="default"/>
        <w:b w:val="0"/>
        <w:i w:val="0"/>
        <w:spacing w:val="0"/>
        <w:w w:val="100"/>
        <w:sz w:val="20"/>
      </w:rPr>
    </w:lvl>
    <w:lvl w:ilvl="1" w:tplc="9DD4342C">
      <w:numFmt w:val="bullet"/>
      <w:lvlText w:val="•"/>
      <w:lvlJc w:val="left"/>
      <w:pPr>
        <w:ind w:left="1977" w:hanging="153"/>
      </w:pPr>
      <w:rPr>
        <w:rFonts w:hint="default"/>
      </w:rPr>
    </w:lvl>
    <w:lvl w:ilvl="2" w:tplc="CE54E994">
      <w:numFmt w:val="bullet"/>
      <w:lvlText w:val="•"/>
      <w:lvlJc w:val="left"/>
      <w:pPr>
        <w:ind w:left="2954" w:hanging="153"/>
      </w:pPr>
      <w:rPr>
        <w:rFonts w:hint="default"/>
      </w:rPr>
    </w:lvl>
    <w:lvl w:ilvl="3" w:tplc="7F44F20C">
      <w:numFmt w:val="bullet"/>
      <w:lvlText w:val="•"/>
      <w:lvlJc w:val="left"/>
      <w:pPr>
        <w:ind w:left="3932" w:hanging="153"/>
      </w:pPr>
      <w:rPr>
        <w:rFonts w:hint="default"/>
      </w:rPr>
    </w:lvl>
    <w:lvl w:ilvl="4" w:tplc="64104D42">
      <w:numFmt w:val="bullet"/>
      <w:lvlText w:val="•"/>
      <w:lvlJc w:val="left"/>
      <w:pPr>
        <w:ind w:left="4909" w:hanging="153"/>
      </w:pPr>
      <w:rPr>
        <w:rFonts w:hint="default"/>
      </w:rPr>
    </w:lvl>
    <w:lvl w:ilvl="5" w:tplc="69704876">
      <w:numFmt w:val="bullet"/>
      <w:lvlText w:val="•"/>
      <w:lvlJc w:val="left"/>
      <w:pPr>
        <w:ind w:left="5887" w:hanging="153"/>
      </w:pPr>
      <w:rPr>
        <w:rFonts w:hint="default"/>
      </w:rPr>
    </w:lvl>
    <w:lvl w:ilvl="6" w:tplc="6DACFE54">
      <w:numFmt w:val="bullet"/>
      <w:lvlText w:val="•"/>
      <w:lvlJc w:val="left"/>
      <w:pPr>
        <w:ind w:left="6864" w:hanging="153"/>
      </w:pPr>
      <w:rPr>
        <w:rFonts w:hint="default"/>
      </w:rPr>
    </w:lvl>
    <w:lvl w:ilvl="7" w:tplc="73666DC6">
      <w:numFmt w:val="bullet"/>
      <w:lvlText w:val="•"/>
      <w:lvlJc w:val="left"/>
      <w:pPr>
        <w:ind w:left="7842" w:hanging="153"/>
      </w:pPr>
      <w:rPr>
        <w:rFonts w:hint="default"/>
      </w:rPr>
    </w:lvl>
    <w:lvl w:ilvl="8" w:tplc="D8688FD4">
      <w:numFmt w:val="bullet"/>
      <w:lvlText w:val="•"/>
      <w:lvlJc w:val="left"/>
      <w:pPr>
        <w:ind w:left="8819" w:hanging="153"/>
      </w:pPr>
      <w:rPr>
        <w:rFonts w:hint="default"/>
      </w:rPr>
    </w:lvl>
  </w:abstractNum>
  <w:abstractNum w:abstractNumId="4">
    <w:nsid w:val="465C6F18"/>
    <w:multiLevelType w:val="hybridMultilevel"/>
    <w:tmpl w:val="76D8D1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ACE17B4"/>
    <w:multiLevelType w:val="hybridMultilevel"/>
    <w:tmpl w:val="76D8D1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655"/>
    <w:rsid w:val="00010C07"/>
    <w:rsid w:val="00037354"/>
    <w:rsid w:val="000D3994"/>
    <w:rsid w:val="00115655"/>
    <w:rsid w:val="00137E0D"/>
    <w:rsid w:val="00153C78"/>
    <w:rsid w:val="00163FEB"/>
    <w:rsid w:val="001B2D80"/>
    <w:rsid w:val="001E7800"/>
    <w:rsid w:val="002139F2"/>
    <w:rsid w:val="00235839"/>
    <w:rsid w:val="00242DAA"/>
    <w:rsid w:val="0032449F"/>
    <w:rsid w:val="00371422"/>
    <w:rsid w:val="003C5CEA"/>
    <w:rsid w:val="00465B84"/>
    <w:rsid w:val="004F2C52"/>
    <w:rsid w:val="00523C50"/>
    <w:rsid w:val="005349E7"/>
    <w:rsid w:val="00536AA6"/>
    <w:rsid w:val="00540803"/>
    <w:rsid w:val="00734EBA"/>
    <w:rsid w:val="00770BD2"/>
    <w:rsid w:val="0077160D"/>
    <w:rsid w:val="00773878"/>
    <w:rsid w:val="00796FED"/>
    <w:rsid w:val="007C0822"/>
    <w:rsid w:val="00854E3B"/>
    <w:rsid w:val="00885753"/>
    <w:rsid w:val="008F45E6"/>
    <w:rsid w:val="00920384"/>
    <w:rsid w:val="00933E24"/>
    <w:rsid w:val="009A7009"/>
    <w:rsid w:val="009E3596"/>
    <w:rsid w:val="00A1214D"/>
    <w:rsid w:val="00A55AAD"/>
    <w:rsid w:val="00A84BDE"/>
    <w:rsid w:val="00B3706C"/>
    <w:rsid w:val="00BA3882"/>
    <w:rsid w:val="00BF156F"/>
    <w:rsid w:val="00C31FBC"/>
    <w:rsid w:val="00C453AE"/>
    <w:rsid w:val="00C91124"/>
    <w:rsid w:val="00DA1F01"/>
    <w:rsid w:val="00DD62C8"/>
    <w:rsid w:val="00E50246"/>
    <w:rsid w:val="00EA5E96"/>
    <w:rsid w:val="00EE3074"/>
    <w:rsid w:val="00EF673E"/>
    <w:rsid w:val="00F614DC"/>
    <w:rsid w:val="00F86188"/>
    <w:rsid w:val="00FB3BD1"/>
    <w:rsid w:val="00FC4391"/>
    <w:rsid w:val="00FD470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37E0D"/>
    <w:rPr>
      <w:sz w:val="24"/>
      <w:szCs w:val="24"/>
      <w:lang w:val="en-US" w:eastAsia="en-US"/>
    </w:rPr>
  </w:style>
  <w:style w:type="paragraph" w:styleId="Heading1">
    <w:name w:val="heading 1"/>
    <w:basedOn w:val="Normal"/>
    <w:next w:val="Normal"/>
    <w:link w:val="Heading1Char"/>
    <w:uiPriority w:val="99"/>
    <w:qFormat/>
    <w:rsid w:val="00235839"/>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35839"/>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35839"/>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235839"/>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23583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23583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35839"/>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35839"/>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35839"/>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5839"/>
    <w:rPr>
      <w:rFonts w:ascii="Cambria" w:hAnsi="Cambria" w:cs="Times New Roman"/>
      <w:b/>
      <w:bCs/>
      <w:color w:val="365F91"/>
      <w:sz w:val="28"/>
      <w:szCs w:val="28"/>
      <w:lang w:val="en-US"/>
    </w:rPr>
  </w:style>
  <w:style w:type="character" w:customStyle="1" w:styleId="Heading2Char">
    <w:name w:val="Heading 2 Char"/>
    <w:basedOn w:val="DefaultParagraphFont"/>
    <w:link w:val="Heading2"/>
    <w:uiPriority w:val="99"/>
    <w:semiHidden/>
    <w:locked/>
    <w:rsid w:val="00235839"/>
    <w:rPr>
      <w:rFonts w:ascii="Cambria" w:hAnsi="Cambria" w:cs="Times New Roman"/>
      <w:b/>
      <w:bCs/>
      <w:color w:val="4F81BD"/>
      <w:sz w:val="26"/>
      <w:szCs w:val="26"/>
      <w:lang w:val="en-US"/>
    </w:rPr>
  </w:style>
  <w:style w:type="character" w:customStyle="1" w:styleId="Heading3Char">
    <w:name w:val="Heading 3 Char"/>
    <w:basedOn w:val="DefaultParagraphFont"/>
    <w:link w:val="Heading3"/>
    <w:uiPriority w:val="99"/>
    <w:semiHidden/>
    <w:locked/>
    <w:rsid w:val="00235839"/>
    <w:rPr>
      <w:rFonts w:ascii="Cambria" w:hAnsi="Cambria" w:cs="Times New Roman"/>
      <w:b/>
      <w:bCs/>
      <w:color w:val="4F81BD"/>
      <w:sz w:val="24"/>
      <w:szCs w:val="24"/>
      <w:lang w:val="en-US"/>
    </w:rPr>
  </w:style>
  <w:style w:type="character" w:customStyle="1" w:styleId="Heading4Char">
    <w:name w:val="Heading 4 Char"/>
    <w:basedOn w:val="DefaultParagraphFont"/>
    <w:link w:val="Heading4"/>
    <w:uiPriority w:val="99"/>
    <w:semiHidden/>
    <w:locked/>
    <w:rsid w:val="00235839"/>
    <w:rPr>
      <w:rFonts w:ascii="Cambria" w:hAnsi="Cambria" w:cs="Times New Roman"/>
      <w:b/>
      <w:bCs/>
      <w:i/>
      <w:iCs/>
      <w:color w:val="4F81BD"/>
      <w:sz w:val="24"/>
      <w:szCs w:val="24"/>
      <w:lang w:val="en-US"/>
    </w:rPr>
  </w:style>
  <w:style w:type="character" w:customStyle="1" w:styleId="Heading5Char">
    <w:name w:val="Heading 5 Char"/>
    <w:basedOn w:val="DefaultParagraphFont"/>
    <w:link w:val="Heading5"/>
    <w:uiPriority w:val="99"/>
    <w:semiHidden/>
    <w:locked/>
    <w:rsid w:val="00235839"/>
    <w:rPr>
      <w:rFonts w:ascii="Cambria" w:hAnsi="Cambria" w:cs="Times New Roman"/>
      <w:color w:val="243F60"/>
      <w:sz w:val="24"/>
      <w:szCs w:val="24"/>
      <w:lang w:val="en-US"/>
    </w:rPr>
  </w:style>
  <w:style w:type="character" w:customStyle="1" w:styleId="Heading6Char">
    <w:name w:val="Heading 6 Char"/>
    <w:basedOn w:val="DefaultParagraphFont"/>
    <w:link w:val="Heading6"/>
    <w:uiPriority w:val="99"/>
    <w:semiHidden/>
    <w:locked/>
    <w:rsid w:val="00235839"/>
    <w:rPr>
      <w:rFonts w:ascii="Cambria" w:hAnsi="Cambria" w:cs="Times New Roman"/>
      <w:i/>
      <w:iCs/>
      <w:color w:val="243F60"/>
      <w:sz w:val="24"/>
      <w:szCs w:val="24"/>
      <w:lang w:val="en-US"/>
    </w:rPr>
  </w:style>
  <w:style w:type="character" w:customStyle="1" w:styleId="Heading7Char">
    <w:name w:val="Heading 7 Char"/>
    <w:basedOn w:val="DefaultParagraphFont"/>
    <w:link w:val="Heading7"/>
    <w:uiPriority w:val="99"/>
    <w:semiHidden/>
    <w:locked/>
    <w:rsid w:val="00235839"/>
    <w:rPr>
      <w:rFonts w:ascii="Cambria" w:hAnsi="Cambria" w:cs="Times New Roman"/>
      <w:i/>
      <w:iCs/>
      <w:color w:val="404040"/>
      <w:sz w:val="24"/>
      <w:szCs w:val="24"/>
      <w:lang w:val="en-US"/>
    </w:rPr>
  </w:style>
  <w:style w:type="character" w:customStyle="1" w:styleId="Heading8Char">
    <w:name w:val="Heading 8 Char"/>
    <w:basedOn w:val="DefaultParagraphFont"/>
    <w:link w:val="Heading8"/>
    <w:uiPriority w:val="99"/>
    <w:semiHidden/>
    <w:locked/>
    <w:rsid w:val="00235839"/>
    <w:rPr>
      <w:rFonts w:ascii="Cambria" w:hAnsi="Cambria" w:cs="Times New Roman"/>
      <w:color w:val="404040"/>
      <w:sz w:val="20"/>
      <w:szCs w:val="20"/>
      <w:lang w:val="en-US"/>
    </w:rPr>
  </w:style>
  <w:style w:type="character" w:customStyle="1" w:styleId="Heading9Char">
    <w:name w:val="Heading 9 Char"/>
    <w:basedOn w:val="DefaultParagraphFont"/>
    <w:link w:val="Heading9"/>
    <w:uiPriority w:val="99"/>
    <w:semiHidden/>
    <w:locked/>
    <w:rsid w:val="00235839"/>
    <w:rPr>
      <w:rFonts w:ascii="Cambria" w:hAnsi="Cambria" w:cs="Times New Roman"/>
      <w:i/>
      <w:iCs/>
      <w:color w:val="404040"/>
      <w:sz w:val="20"/>
      <w:szCs w:val="20"/>
      <w:lang w:val="en-US"/>
    </w:rPr>
  </w:style>
  <w:style w:type="paragraph" w:styleId="Title">
    <w:name w:val="Title"/>
    <w:basedOn w:val="Normal"/>
    <w:next w:val="Normal"/>
    <w:link w:val="TitleChar"/>
    <w:uiPriority w:val="99"/>
    <w:qFormat/>
    <w:rsid w:val="0023583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35839"/>
    <w:rPr>
      <w:rFonts w:ascii="Cambria" w:hAnsi="Cambria" w:cs="Times New Roman"/>
      <w:color w:val="17365D"/>
      <w:spacing w:val="5"/>
      <w:kern w:val="28"/>
      <w:sz w:val="52"/>
      <w:szCs w:val="52"/>
      <w:lang w:val="en-US"/>
    </w:rPr>
  </w:style>
  <w:style w:type="paragraph" w:styleId="Subtitle">
    <w:name w:val="Subtitle"/>
    <w:basedOn w:val="Normal"/>
    <w:next w:val="Normal"/>
    <w:link w:val="SubtitleChar"/>
    <w:uiPriority w:val="99"/>
    <w:qFormat/>
    <w:rsid w:val="00235839"/>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uiPriority w:val="99"/>
    <w:locked/>
    <w:rsid w:val="00235839"/>
    <w:rPr>
      <w:rFonts w:ascii="Cambria" w:hAnsi="Cambria" w:cs="Times New Roman"/>
      <w:i/>
      <w:iCs/>
      <w:color w:val="4F81BD"/>
      <w:spacing w:val="15"/>
      <w:sz w:val="24"/>
      <w:szCs w:val="24"/>
      <w:lang w:val="en-US"/>
    </w:rPr>
  </w:style>
  <w:style w:type="character" w:styleId="Strong">
    <w:name w:val="Strong"/>
    <w:basedOn w:val="DefaultParagraphFont"/>
    <w:uiPriority w:val="99"/>
    <w:qFormat/>
    <w:rsid w:val="00235839"/>
    <w:rPr>
      <w:rFonts w:cs="Times New Roman"/>
      <w:b/>
      <w:bCs/>
    </w:rPr>
  </w:style>
  <w:style w:type="character" w:styleId="Emphasis">
    <w:name w:val="Emphasis"/>
    <w:basedOn w:val="DefaultParagraphFont"/>
    <w:uiPriority w:val="99"/>
    <w:qFormat/>
    <w:rsid w:val="00235839"/>
    <w:rPr>
      <w:rFonts w:cs="Times New Roman"/>
      <w:i/>
      <w:iCs/>
    </w:rPr>
  </w:style>
  <w:style w:type="paragraph" w:styleId="NoSpacing">
    <w:name w:val="No Spacing"/>
    <w:basedOn w:val="Normal"/>
    <w:uiPriority w:val="99"/>
    <w:qFormat/>
    <w:rsid w:val="00235839"/>
  </w:style>
  <w:style w:type="paragraph" w:styleId="Quote">
    <w:name w:val="Quote"/>
    <w:basedOn w:val="Normal"/>
    <w:next w:val="Normal"/>
    <w:link w:val="QuoteChar"/>
    <w:uiPriority w:val="99"/>
    <w:qFormat/>
    <w:rsid w:val="00235839"/>
    <w:rPr>
      <w:i/>
      <w:iCs/>
      <w:color w:val="000000"/>
    </w:rPr>
  </w:style>
  <w:style w:type="character" w:customStyle="1" w:styleId="QuoteChar">
    <w:name w:val="Quote Char"/>
    <w:basedOn w:val="DefaultParagraphFont"/>
    <w:link w:val="Quote"/>
    <w:uiPriority w:val="99"/>
    <w:locked/>
    <w:rsid w:val="00235839"/>
    <w:rPr>
      <w:rFonts w:ascii="Calibri" w:hAnsi="Calibri" w:cs="Times New Roman"/>
      <w:i/>
      <w:iCs/>
      <w:color w:val="000000"/>
      <w:sz w:val="24"/>
      <w:szCs w:val="24"/>
      <w:lang w:val="en-US"/>
    </w:rPr>
  </w:style>
  <w:style w:type="paragraph" w:styleId="IntenseQuote">
    <w:name w:val="Intense Quote"/>
    <w:basedOn w:val="Normal"/>
    <w:next w:val="Normal"/>
    <w:link w:val="IntenseQuoteChar"/>
    <w:uiPriority w:val="99"/>
    <w:qFormat/>
    <w:rsid w:val="0023583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35839"/>
    <w:rPr>
      <w:rFonts w:ascii="Calibri" w:hAnsi="Calibri" w:cs="Times New Roman"/>
      <w:b/>
      <w:bCs/>
      <w:i/>
      <w:iCs/>
      <w:color w:val="4F81BD"/>
      <w:sz w:val="24"/>
      <w:szCs w:val="24"/>
      <w:lang w:val="en-US"/>
    </w:rPr>
  </w:style>
  <w:style w:type="character" w:styleId="SubtleEmphasis">
    <w:name w:val="Subtle Emphasis"/>
    <w:basedOn w:val="DefaultParagraphFont"/>
    <w:uiPriority w:val="99"/>
    <w:qFormat/>
    <w:rsid w:val="00235839"/>
    <w:rPr>
      <w:i/>
      <w:color w:val="808080"/>
    </w:rPr>
  </w:style>
  <w:style w:type="character" w:styleId="IntenseEmphasis">
    <w:name w:val="Intense Emphasis"/>
    <w:basedOn w:val="DefaultParagraphFont"/>
    <w:uiPriority w:val="99"/>
    <w:qFormat/>
    <w:rsid w:val="00235839"/>
    <w:rPr>
      <w:rFonts w:cs="Times New Roman"/>
      <w:b/>
      <w:bCs/>
      <w:i/>
      <w:iCs/>
      <w:color w:val="4F81BD"/>
    </w:rPr>
  </w:style>
  <w:style w:type="character" w:styleId="SubtleReference">
    <w:name w:val="Subtle Reference"/>
    <w:basedOn w:val="DefaultParagraphFont"/>
    <w:uiPriority w:val="99"/>
    <w:qFormat/>
    <w:rsid w:val="00235839"/>
    <w:rPr>
      <w:rFonts w:cs="Times New Roman"/>
      <w:smallCaps/>
      <w:color w:val="C0504D"/>
      <w:u w:val="single"/>
    </w:rPr>
  </w:style>
  <w:style w:type="character" w:styleId="IntenseReference">
    <w:name w:val="Intense Reference"/>
    <w:basedOn w:val="DefaultParagraphFont"/>
    <w:uiPriority w:val="99"/>
    <w:qFormat/>
    <w:rsid w:val="00235839"/>
    <w:rPr>
      <w:rFonts w:cs="Times New Roman"/>
      <w:b/>
      <w:bCs/>
      <w:smallCaps/>
      <w:color w:val="C0504D"/>
      <w:spacing w:val="5"/>
      <w:u w:val="single"/>
    </w:rPr>
  </w:style>
  <w:style w:type="character" w:styleId="BookTitle">
    <w:name w:val="Book Title"/>
    <w:basedOn w:val="DefaultParagraphFont"/>
    <w:uiPriority w:val="99"/>
    <w:qFormat/>
    <w:rsid w:val="00235839"/>
    <w:rPr>
      <w:rFonts w:cs="Times New Roman"/>
      <w:b/>
      <w:bCs/>
      <w:smallCaps/>
      <w:spacing w:val="5"/>
    </w:rPr>
  </w:style>
  <w:style w:type="paragraph" w:styleId="TOCHeading">
    <w:name w:val="TOC Heading"/>
    <w:basedOn w:val="Heading1"/>
    <w:next w:val="Normal"/>
    <w:uiPriority w:val="99"/>
    <w:qFormat/>
    <w:rsid w:val="00235839"/>
    <w:pPr>
      <w:outlineLvl w:val="9"/>
    </w:pPr>
  </w:style>
  <w:style w:type="paragraph" w:customStyle="1" w:styleId="1">
    <w:name w:val="Абзац списка1"/>
    <w:aliases w:val="мой"/>
    <w:basedOn w:val="Normal"/>
    <w:next w:val="ListParagraph"/>
    <w:link w:val="a"/>
    <w:uiPriority w:val="99"/>
    <w:rsid w:val="00235839"/>
    <w:pPr>
      <w:ind w:left="720"/>
      <w:contextualSpacing/>
    </w:pPr>
  </w:style>
  <w:style w:type="paragraph" w:styleId="ListParagraph">
    <w:name w:val="List Paragraph"/>
    <w:basedOn w:val="Normal"/>
    <w:uiPriority w:val="99"/>
    <w:qFormat/>
    <w:rsid w:val="00137E0D"/>
    <w:pPr>
      <w:ind w:left="720"/>
      <w:contextualSpacing/>
    </w:pPr>
  </w:style>
  <w:style w:type="character" w:customStyle="1" w:styleId="a">
    <w:name w:val="Абзац списка Знак"/>
    <w:aliases w:val="мой Знак"/>
    <w:basedOn w:val="DefaultParagraphFont"/>
    <w:link w:val="1"/>
    <w:uiPriority w:val="99"/>
    <w:locked/>
    <w:rsid w:val="00235839"/>
    <w:rPr>
      <w:rFonts w:cs="Times New Roman"/>
      <w:sz w:val="24"/>
      <w:szCs w:val="24"/>
      <w:lang w:val="en-US" w:eastAsia="en-US"/>
    </w:rPr>
  </w:style>
  <w:style w:type="paragraph" w:customStyle="1" w:styleId="PreformattedText">
    <w:name w:val="Preformatted Text"/>
    <w:basedOn w:val="Normal"/>
    <w:uiPriority w:val="99"/>
    <w:rsid w:val="00235839"/>
    <w:pPr>
      <w:widowControl w:val="0"/>
    </w:pPr>
    <w:rPr>
      <w:rFonts w:ascii="Liberation Mono" w:hAnsi="Liberation Mono" w:cs="Liberation Mono"/>
      <w:sz w:val="20"/>
      <w:szCs w:val="20"/>
      <w:lang w:eastAsia="zh-CN" w:bidi="hi-IN"/>
    </w:rPr>
  </w:style>
  <w:style w:type="paragraph" w:styleId="BodyText">
    <w:name w:val="Body Text"/>
    <w:basedOn w:val="Normal"/>
    <w:link w:val="BodyTextChar"/>
    <w:uiPriority w:val="99"/>
    <w:rsid w:val="00115655"/>
    <w:pPr>
      <w:widowControl w:val="0"/>
      <w:autoSpaceDE w:val="0"/>
      <w:autoSpaceDN w:val="0"/>
      <w:ind w:left="144"/>
      <w:jc w:val="both"/>
    </w:pPr>
    <w:rPr>
      <w:rFonts w:ascii="Times New Roman" w:eastAsia="Times New Roman" w:hAnsi="Times New Roman"/>
      <w:lang w:val="ru-RU"/>
    </w:rPr>
  </w:style>
  <w:style w:type="character" w:customStyle="1" w:styleId="BodyTextChar">
    <w:name w:val="Body Text Char"/>
    <w:basedOn w:val="DefaultParagraphFont"/>
    <w:link w:val="BodyText"/>
    <w:uiPriority w:val="99"/>
    <w:locked/>
    <w:rsid w:val="00115655"/>
    <w:rPr>
      <w:rFonts w:ascii="Times New Roman" w:hAnsi="Times New Roman" w:cs="Times New Roman"/>
      <w:sz w:val="24"/>
      <w:szCs w:val="24"/>
    </w:rPr>
  </w:style>
  <w:style w:type="paragraph" w:styleId="NormalWeb">
    <w:name w:val="Normal (Web)"/>
    <w:basedOn w:val="Normal"/>
    <w:uiPriority w:val="99"/>
    <w:rsid w:val="00115655"/>
    <w:pPr>
      <w:spacing w:after="150"/>
      <w:ind w:firstLine="15"/>
    </w:pPr>
    <w:rPr>
      <w:rFonts w:ascii="Times New Roman" w:eastAsia="Times New Roman" w:hAnsi="Times New Roman"/>
      <w:lang w:val="ru-RU" w:eastAsia="ru-RU"/>
    </w:rPr>
  </w:style>
  <w:style w:type="paragraph" w:customStyle="1" w:styleId="TableParagraph">
    <w:name w:val="Table Paragraph"/>
    <w:basedOn w:val="Normal"/>
    <w:uiPriority w:val="99"/>
    <w:rsid w:val="00C453AE"/>
    <w:pPr>
      <w:widowControl w:val="0"/>
      <w:autoSpaceDE w:val="0"/>
      <w:autoSpaceDN w:val="0"/>
    </w:pPr>
    <w:rPr>
      <w:rFonts w:ascii="Times New Roman" w:eastAsia="Times New Roman" w:hAnsi="Times New Roman"/>
      <w:sz w:val="22"/>
      <w:szCs w:val="22"/>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390</TotalTime>
  <Pages>13</Pages>
  <Words>3812</Words>
  <Characters>21733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17</cp:revision>
  <dcterms:created xsi:type="dcterms:W3CDTF">2025-09-10T03:58:00Z</dcterms:created>
  <dcterms:modified xsi:type="dcterms:W3CDTF">2025-11-27T13:37:00Z</dcterms:modified>
</cp:coreProperties>
</file>